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F" w:rsidRDefault="00F37FCB" w:rsidP="00AC6988">
      <w:pPr>
        <w:jc w:val="center"/>
        <w:rPr>
          <w:rFonts w:ascii="Arial" w:hAnsi="Arial" w:cs="Arial"/>
          <w:sz w:val="24"/>
          <w:szCs w:val="24"/>
        </w:rPr>
      </w:pPr>
      <w:r w:rsidRPr="00F37FCB">
        <w:rPr>
          <w:rFonts w:ascii="Arial" w:hAnsi="Arial" w:cs="Arial"/>
          <w:noProof/>
          <w:color w:val="006E51"/>
          <w:sz w:val="24"/>
          <w:szCs w:val="24"/>
        </w:rPr>
        <w:drawing>
          <wp:inline distT="0" distB="0" distL="0" distR="0">
            <wp:extent cx="5943600" cy="1241425"/>
            <wp:effectExtent l="19050" t="0" r="0" b="0"/>
            <wp:docPr id="2" name="Picture 1" descr="Addi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on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1D" w:rsidRPr="00F37FCB" w:rsidRDefault="00F37FCB" w:rsidP="00F37FCB">
      <w:pPr>
        <w:jc w:val="center"/>
        <w:rPr>
          <w:rFonts w:ascii="Arial Black" w:hAnsi="Arial Black" w:cs="Arial"/>
          <w:b/>
          <w:i/>
          <w:color w:val="006E51"/>
          <w:sz w:val="32"/>
          <w:szCs w:val="32"/>
        </w:rPr>
      </w:pPr>
      <w:r w:rsidRPr="00F37FCB">
        <w:rPr>
          <w:rFonts w:ascii="Arial Black" w:hAnsi="Arial Black" w:cs="Arial"/>
          <w:b/>
          <w:i/>
          <w:color w:val="006E51"/>
          <w:sz w:val="32"/>
          <w:szCs w:val="32"/>
        </w:rPr>
        <w:t xml:space="preserve">PR SERIES SELECTION </w:t>
      </w:r>
      <w:r>
        <w:rPr>
          <w:rFonts w:ascii="Arial Black" w:hAnsi="Arial Black" w:cs="Arial"/>
          <w:b/>
          <w:i/>
          <w:color w:val="006E51"/>
          <w:sz w:val="32"/>
          <w:szCs w:val="32"/>
        </w:rPr>
        <w:t>AND OPTIMIZATION GUIDE</w:t>
      </w: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303000" w:rsidP="00494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91744" cy="2857899"/>
            <wp:effectExtent l="19050" t="0" r="8856" b="0"/>
            <wp:docPr id="1" name="Picture 0" descr="P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A00D84" w:rsidRDefault="00A00D84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F6741D" w:rsidRDefault="00F6741D" w:rsidP="0033246F">
      <w:pPr>
        <w:rPr>
          <w:rFonts w:ascii="Arial" w:hAnsi="Arial" w:cs="Arial"/>
          <w:sz w:val="24"/>
          <w:szCs w:val="24"/>
        </w:rPr>
      </w:pPr>
    </w:p>
    <w:p w:rsidR="004C2A13" w:rsidRDefault="004C2A13" w:rsidP="0033246F">
      <w:pPr>
        <w:rPr>
          <w:rFonts w:ascii="Arial" w:hAnsi="Arial" w:cs="Arial"/>
          <w:sz w:val="24"/>
          <w:szCs w:val="24"/>
        </w:rPr>
      </w:pPr>
    </w:p>
    <w:p w:rsidR="009459DA" w:rsidRDefault="009459DA" w:rsidP="0033246F">
      <w:pPr>
        <w:rPr>
          <w:rFonts w:ascii="Arial" w:hAnsi="Arial" w:cs="Arial"/>
          <w:sz w:val="24"/>
          <w:szCs w:val="24"/>
        </w:rPr>
      </w:pPr>
    </w:p>
    <w:p w:rsidR="007D6E65" w:rsidRDefault="007D6E65" w:rsidP="002732A6">
      <w:pPr>
        <w:pStyle w:val="Heading2"/>
        <w:spacing w:before="0" w:line="2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0" w:name="_Toc452026279"/>
    </w:p>
    <w:p w:rsidR="000E7C74" w:rsidRDefault="000E7C74" w:rsidP="00EE18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SOLUTIONS TO FREQUENTLY MISSED SELECTIONS</w:t>
      </w:r>
    </w:p>
    <w:tbl>
      <w:tblPr>
        <w:tblW w:w="11159" w:type="dxa"/>
        <w:jc w:val="center"/>
        <w:tblLook w:val="04A0"/>
      </w:tblPr>
      <w:tblGrid>
        <w:gridCol w:w="948"/>
        <w:gridCol w:w="1189"/>
        <w:gridCol w:w="865"/>
        <w:gridCol w:w="1086"/>
        <w:gridCol w:w="930"/>
        <w:gridCol w:w="1161"/>
        <w:gridCol w:w="865"/>
        <w:gridCol w:w="1216"/>
        <w:gridCol w:w="828"/>
        <w:gridCol w:w="1068"/>
        <w:gridCol w:w="1003"/>
      </w:tblGrid>
      <w:tr w:rsidR="000E7C74" w:rsidRPr="008D137C" w:rsidTr="00244CA6">
        <w:trPr>
          <w:trHeight w:val="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#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10</w:t>
            </w:r>
          </w:p>
        </w:tc>
      </w:tr>
      <w:tr w:rsidR="000E7C74" w:rsidRPr="008D137C" w:rsidTr="00244CA6">
        <w:trPr>
          <w:trHeight w:val="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Position &amp; Length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1-2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5-6-7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8-9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14-15</w:t>
            </w:r>
          </w:p>
        </w:tc>
      </w:tr>
      <w:tr w:rsidR="000E7C74" w:rsidRPr="008D137C" w:rsidTr="00244CA6">
        <w:trPr>
          <w:trHeight w:val="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Definition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Product Family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Type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Application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Nominal Capacity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Cabinet Size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Controls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Unit Voltage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Model Vintage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Airflow Orientation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Supply Blower / Size Type</w:t>
            </w:r>
          </w:p>
        </w:tc>
      </w:tr>
      <w:tr w:rsidR="000E7C74" w:rsidRPr="008D137C" w:rsidTr="00244CA6">
        <w:trPr>
          <w:trHeight w:val="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Example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PR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C3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BG</w:t>
            </w: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#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20</w:t>
            </w:r>
          </w:p>
        </w:tc>
      </w:tr>
      <w:tr w:rsidR="000E7C74" w:rsidRPr="008D137C" w:rsidTr="00244CA6">
        <w:trPr>
          <w:trHeight w:val="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Position &amp; Length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22-23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26-27</w:t>
            </w:r>
          </w:p>
        </w:tc>
      </w:tr>
      <w:tr w:rsidR="000E7C74" w:rsidRPr="008D137C" w:rsidTr="00244CA6">
        <w:trPr>
          <w:trHeight w:val="2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Definition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Supply Blower Options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Supply Motor Size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Supply Motor Type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Cooling Coil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Compressor Type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Reserve for future use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Refrigeration Controls / Options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Heating Type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Electric Heating Capacity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Gas Heating Capacity</w:t>
            </w: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Example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B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CF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#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30</w:t>
            </w:r>
          </w:p>
        </w:tc>
      </w:tr>
      <w:tr w:rsidR="000E7C74" w:rsidRPr="008D137C" w:rsidTr="00244CA6">
        <w:trPr>
          <w:trHeight w:val="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Position &amp; Length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33-34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38-39</w:t>
            </w:r>
          </w:p>
        </w:tc>
      </w:tr>
      <w:tr w:rsidR="000E7C74" w:rsidRPr="008D137C" w:rsidTr="00244CA6">
        <w:trPr>
          <w:trHeight w:val="2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Definition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Heater Control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Heating Gas Safety Controls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Energy Recovery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Energy Recovery Options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Ventilation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Exhaust Blower Size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Exhaust Blower Options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Exhaust Motor Size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  <w:t>Exhaust Motor Type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Corrosion Protection</w:t>
            </w: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Example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F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#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color w:val="000000"/>
                <w:sz w:val="14"/>
                <w:szCs w:val="20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</w:p>
        </w:tc>
      </w:tr>
      <w:tr w:rsidR="000E7C74" w:rsidRPr="008D137C" w:rsidTr="00244CA6">
        <w:trPr>
          <w:trHeight w:val="1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Position &amp; Length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40-41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42-43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44-45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46-47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50-51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52-53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2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Field Definition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Maintenance Options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Power Options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Control Options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Safety Controls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Pre-Filter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Reserve for Future Use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ALC Ship With Options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PR ROOF CURBS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0E7C74" w:rsidRPr="008D137C" w:rsidTr="00244CA6">
        <w:trPr>
          <w:trHeight w:val="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Example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BK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E7C74" w:rsidRPr="008D137C" w:rsidRDefault="000E7C74" w:rsidP="0024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</w:pPr>
            <w:r w:rsidRPr="008D137C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20"/>
              </w:rPr>
              <w:t>CC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C74" w:rsidRPr="008D137C" w:rsidRDefault="000E7C74" w:rsidP="0024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</w:tbl>
    <w:p w:rsidR="000E7C74" w:rsidRDefault="000E7C74" w:rsidP="000E7C74">
      <w:pPr>
        <w:spacing w:after="0" w:line="20" w:lineRule="atLeast"/>
        <w:rPr>
          <w:rFonts w:ascii="Arial" w:hAnsi="Arial" w:cs="Arial"/>
          <w:b/>
          <w:sz w:val="28"/>
          <w:szCs w:val="28"/>
        </w:rPr>
      </w:pP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  <w:u w:val="single"/>
        </w:rPr>
        <w:t>Airflow Orientation &amp;Ventilation</w:t>
      </w:r>
    </w:p>
    <w:p w:rsidR="000E7C74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These options are dependent upon the unit application and PR Controls s</w:t>
      </w:r>
      <w:r w:rsidR="00473120">
        <w:rPr>
          <w:rFonts w:ascii="Arial" w:hAnsi="Arial" w:cs="Arial"/>
          <w:sz w:val="18"/>
          <w:szCs w:val="28"/>
        </w:rPr>
        <w:t>elected. Use the tables in the Controls G</w:t>
      </w:r>
      <w:r>
        <w:rPr>
          <w:rFonts w:ascii="Arial" w:hAnsi="Arial" w:cs="Arial"/>
          <w:sz w:val="18"/>
          <w:szCs w:val="28"/>
        </w:rPr>
        <w:t>uidelines section to ensure what is compatible.</w:t>
      </w: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</w:rPr>
      </w:pP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  <w:r w:rsidRPr="00594285">
        <w:rPr>
          <w:rFonts w:ascii="Arial" w:hAnsi="Arial" w:cs="Arial"/>
          <w:sz w:val="18"/>
          <w:szCs w:val="28"/>
          <w:u w:val="single"/>
        </w:rPr>
        <w:t>Refrigeration Controls/Options</w:t>
      </w:r>
    </w:p>
    <w:p w:rsidR="000E7C74" w:rsidRPr="00594285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>These options are dependent upon the compressor type selected. Refer to the Refrigeration Controls Guideline section to ensure the correct components are selected with the desired application.</w:t>
      </w: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  <w:u w:val="single"/>
        </w:rPr>
        <w:t>Supply Blower Options &amp; Supply Blower Type</w:t>
      </w:r>
    </w:p>
    <w:p w:rsidR="000E7C74" w:rsidRPr="004852FB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The ACE Selection Software tool auto selects the fan based on the data entered, and this needs to be verified in order to make sure the fans do not conflict. </w:t>
      </w:r>
    </w:p>
    <w:p w:rsidR="000E7C74" w:rsidRPr="00F15A3C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If the ACE Selection Software selects an ECM Fan, then </w:t>
      </w:r>
      <w:r w:rsidRPr="004852FB">
        <w:rPr>
          <w:rFonts w:ascii="Arial" w:hAnsi="Arial" w:cs="Arial"/>
          <w:b/>
          <w:sz w:val="18"/>
          <w:szCs w:val="28"/>
          <w:u w:val="single"/>
        </w:rPr>
        <w:t>ONLY</w:t>
      </w:r>
      <w:r>
        <w:rPr>
          <w:rFonts w:ascii="Arial" w:hAnsi="Arial" w:cs="Arial"/>
          <w:sz w:val="18"/>
          <w:szCs w:val="28"/>
        </w:rPr>
        <w:t xml:space="preserve"> select from the ECM options.</w:t>
      </w:r>
    </w:p>
    <w:p w:rsidR="000E7C74" w:rsidRPr="004D053F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ANPL and ANPA fans are Comefri, and this fan is compatible </w:t>
      </w:r>
      <w:r w:rsidRPr="00F15A3C">
        <w:rPr>
          <w:rFonts w:ascii="Arial" w:hAnsi="Arial" w:cs="Arial"/>
          <w:b/>
          <w:sz w:val="18"/>
          <w:szCs w:val="28"/>
          <w:u w:val="single"/>
        </w:rPr>
        <w:t>ONLY</w:t>
      </w:r>
      <w:r>
        <w:rPr>
          <w:rFonts w:ascii="Arial" w:hAnsi="Arial" w:cs="Arial"/>
          <w:sz w:val="18"/>
          <w:szCs w:val="28"/>
        </w:rPr>
        <w:t xml:space="preserve"> with options labeled with “Comefri”</w:t>
      </w:r>
    </w:p>
    <w:p w:rsidR="000E7C74" w:rsidRPr="004852FB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>Refer to the PR Cabinet Rules section to verify which fans are compatible with which unit.</w:t>
      </w: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</w:p>
    <w:p w:rsidR="000E7C74" w:rsidRDefault="000E7C74" w:rsidP="000E7C74">
      <w:p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  <w:u w:val="single"/>
        </w:rPr>
        <w:t>Exhaust Blower Options and Exhaust Motor Type</w:t>
      </w:r>
    </w:p>
    <w:p w:rsidR="000E7C74" w:rsidRPr="004852FB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The ACE Selection Software tool auto selects the fan based on the data entered, and this needs to be verified in order to make sure the fans do not conflict. </w:t>
      </w:r>
    </w:p>
    <w:p w:rsidR="000E7C74" w:rsidRPr="00F15A3C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If the ACE Selection Software selects an ECM Fan, then </w:t>
      </w:r>
      <w:r w:rsidRPr="004852FB">
        <w:rPr>
          <w:rFonts w:ascii="Arial" w:hAnsi="Arial" w:cs="Arial"/>
          <w:b/>
          <w:sz w:val="18"/>
          <w:szCs w:val="28"/>
          <w:u w:val="single"/>
        </w:rPr>
        <w:t>ONLY</w:t>
      </w:r>
      <w:r>
        <w:rPr>
          <w:rFonts w:ascii="Arial" w:hAnsi="Arial" w:cs="Arial"/>
          <w:sz w:val="18"/>
          <w:szCs w:val="28"/>
        </w:rPr>
        <w:t xml:space="preserve"> select from the ECM options.</w:t>
      </w:r>
    </w:p>
    <w:p w:rsidR="000E7C74" w:rsidRPr="004852FB" w:rsidRDefault="000E7C74" w:rsidP="00994D1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ANPL and ANPA fans are Comefri, and this fan is compatible </w:t>
      </w:r>
      <w:r w:rsidRPr="00F15A3C">
        <w:rPr>
          <w:rFonts w:ascii="Arial" w:hAnsi="Arial" w:cs="Arial"/>
          <w:b/>
          <w:sz w:val="18"/>
          <w:szCs w:val="28"/>
          <w:u w:val="single"/>
        </w:rPr>
        <w:t>ONLY</w:t>
      </w:r>
      <w:r>
        <w:rPr>
          <w:rFonts w:ascii="Arial" w:hAnsi="Arial" w:cs="Arial"/>
          <w:sz w:val="18"/>
          <w:szCs w:val="28"/>
        </w:rPr>
        <w:t xml:space="preserve"> with options labeled with “Comefri”</w:t>
      </w:r>
    </w:p>
    <w:p w:rsidR="000E7C74" w:rsidRPr="004D053F" w:rsidRDefault="000E7C74" w:rsidP="00994D1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 xml:space="preserve">Ensure that options with no exhaust air flow do not select any options regarding exhaust fans. This will cause a conflict in the software. </w:t>
      </w:r>
    </w:p>
    <w:p w:rsidR="000E7C74" w:rsidRPr="004D053F" w:rsidRDefault="000E7C74" w:rsidP="00994D1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>As of right now, 25” fans select with 3 HP, however the lowest available is 5 HP. If this occurs contact the apps department.</w:t>
      </w:r>
    </w:p>
    <w:p w:rsidR="00F22C36" w:rsidRPr="00F22C36" w:rsidRDefault="000E7C74" w:rsidP="00994D1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18"/>
          <w:szCs w:val="28"/>
          <w:u w:val="single"/>
        </w:rPr>
      </w:pPr>
      <w:r>
        <w:rPr>
          <w:rFonts w:ascii="Arial" w:hAnsi="Arial" w:cs="Arial"/>
          <w:sz w:val="18"/>
          <w:szCs w:val="28"/>
        </w:rPr>
        <w:t>Refer to the PR Cabinet Rules section to verify which fans are compatible with which unit</w:t>
      </w:r>
    </w:p>
    <w:p w:rsidR="00F22C36" w:rsidRPr="00F22C36" w:rsidRDefault="00F22C36" w:rsidP="000029B8">
      <w:pPr>
        <w:pStyle w:val="ListParagraph"/>
        <w:spacing w:after="0" w:line="360" w:lineRule="auto"/>
        <w:rPr>
          <w:rFonts w:ascii="Arial" w:hAnsi="Arial" w:cs="Arial"/>
          <w:sz w:val="18"/>
          <w:szCs w:val="28"/>
          <w:u w:val="single"/>
        </w:rPr>
      </w:pPr>
    </w:p>
    <w:p w:rsidR="00F22C36" w:rsidRDefault="00F22C36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</w:p>
    <w:p w:rsidR="00F22C36" w:rsidRPr="00F22C36" w:rsidRDefault="00F22C36" w:rsidP="00F22C36"/>
    <w:p w:rsidR="00F6741D" w:rsidRPr="00AE7349" w:rsidRDefault="00996BCE" w:rsidP="002732A6">
      <w:pPr>
        <w:pStyle w:val="Heading2"/>
        <w:spacing w:before="0" w:line="20" w:lineRule="atLeast"/>
        <w:rPr>
          <w:rFonts w:ascii="Arial" w:eastAsiaTheme="minorHAnsi" w:hAnsi="Arial" w:cs="Arial"/>
          <w:bCs w:val="0"/>
          <w:color w:val="auto"/>
          <w:sz w:val="28"/>
          <w:szCs w:val="24"/>
        </w:rPr>
      </w:pPr>
      <w:r w:rsidRPr="002F4880">
        <w:rPr>
          <w:rFonts w:ascii="Arial" w:hAnsi="Arial" w:cs="Arial"/>
          <w:color w:val="auto"/>
          <w:sz w:val="28"/>
          <w:szCs w:val="24"/>
        </w:rPr>
        <w:lastRenderedPageBreak/>
        <w:t>PR CABINET RULES</w:t>
      </w:r>
      <w:bookmarkEnd w:id="0"/>
      <w:r w:rsidRPr="002F4880">
        <w:rPr>
          <w:rFonts w:ascii="Arial" w:hAnsi="Arial" w:cs="Arial"/>
          <w:color w:val="auto"/>
          <w:sz w:val="28"/>
          <w:szCs w:val="24"/>
        </w:rPr>
        <w:t xml:space="preserve"> </w:t>
      </w:r>
    </w:p>
    <w:p w:rsidR="005D460F" w:rsidRPr="003F03C6" w:rsidRDefault="005D460F" w:rsidP="002732A6">
      <w:pPr>
        <w:spacing w:after="0" w:line="20" w:lineRule="atLeast"/>
        <w:rPr>
          <w:rFonts w:ascii="Arial" w:hAnsi="Arial" w:cs="Arial"/>
          <w:i/>
          <w:sz w:val="16"/>
          <w:szCs w:val="24"/>
        </w:rPr>
      </w:pPr>
      <w:r w:rsidRPr="003F03C6">
        <w:rPr>
          <w:rFonts w:ascii="Arial" w:hAnsi="Arial" w:cs="Arial"/>
          <w:i/>
          <w:sz w:val="16"/>
          <w:szCs w:val="24"/>
        </w:rPr>
        <w:t>Use the following matrix to determine which PR</w:t>
      </w:r>
      <w:r w:rsidR="00D43F9F">
        <w:rPr>
          <w:rFonts w:ascii="Arial" w:hAnsi="Arial" w:cs="Arial"/>
          <w:i/>
          <w:sz w:val="16"/>
          <w:szCs w:val="24"/>
        </w:rPr>
        <w:t xml:space="preserve"> Components are compatible.</w:t>
      </w:r>
    </w:p>
    <w:p w:rsidR="00454C3F" w:rsidRPr="004F4437" w:rsidRDefault="00542196" w:rsidP="002732A6">
      <w:pPr>
        <w:spacing w:after="0" w:line="20" w:lineRule="atLeast"/>
        <w:rPr>
          <w:rFonts w:ascii="Arial" w:hAnsi="Arial" w:cs="Arial"/>
          <w:u w:val="single"/>
        </w:rPr>
      </w:pPr>
      <w:r w:rsidRPr="004F4437">
        <w:rPr>
          <w:rFonts w:ascii="Arial" w:hAnsi="Arial" w:cs="Arial"/>
          <w:u w:val="single"/>
        </w:rPr>
        <w:t>PR Rules</w:t>
      </w:r>
    </w:p>
    <w:tbl>
      <w:tblPr>
        <w:tblW w:w="0" w:type="auto"/>
        <w:tblLook w:val="04A0"/>
      </w:tblPr>
      <w:tblGrid>
        <w:gridCol w:w="1188"/>
        <w:gridCol w:w="1554"/>
        <w:gridCol w:w="990"/>
        <w:gridCol w:w="2325"/>
        <w:gridCol w:w="2075"/>
      </w:tblGrid>
      <w:tr w:rsidR="00195D1C" w:rsidRPr="005D460F" w:rsidTr="00162E40">
        <w:trPr>
          <w:trHeight w:val="70"/>
        </w:trPr>
        <w:tc>
          <w:tcPr>
            <w:tcW w:w="0" w:type="auto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814783" w:rsidRDefault="00814783" w:rsidP="002732A6">
            <w:pPr>
              <w:pBdr>
                <w:right w:val="single" w:sz="8" w:space="4" w:color="FFFFFF" w:themeColor="background1"/>
              </w:pBd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5D460F" w:rsidRPr="003B633D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Cabinet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814783" w:rsidRDefault="0081478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5D460F" w:rsidRPr="003B633D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112908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MAX Blower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814783" w:rsidRDefault="0081478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5D460F" w:rsidRPr="003B633D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MAX ECW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814783" w:rsidRDefault="00814783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5D460F" w:rsidRPr="003B633D" w:rsidRDefault="001800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Max Heating</w:t>
            </w:r>
            <w:r w:rsidR="00814783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 xml:space="preserve"> </w:t>
            </w: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C</w:t>
            </w:r>
            <w:r w:rsidR="005D460F"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apacity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814783" w:rsidRDefault="0081478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5D460F" w:rsidRPr="003B633D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Max Furnace XL Cabinet</w:t>
            </w:r>
          </w:p>
        </w:tc>
      </w:tr>
      <w:tr w:rsidR="0018000F" w:rsidRPr="005D460F" w:rsidTr="00162E40">
        <w:trPr>
          <w:trHeight w:val="6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 Cabinet</w:t>
            </w:r>
          </w:p>
          <w:p w:rsidR="00F15F63" w:rsidRPr="00F15F63" w:rsidRDefault="00F15F6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450-2500 CFM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GHKM400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355,315,280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</w:rPr>
              <w:t>(ECM Motors ONLY)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ECW364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244,324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100 MBH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(30 KW)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N/A</w:t>
            </w:r>
          </w:p>
          <w:p w:rsidR="007D76D1" w:rsidRPr="00F15F63" w:rsidRDefault="007D76D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18000F" w:rsidRPr="005D460F" w:rsidTr="00162E40">
        <w:trPr>
          <w:trHeight w:val="204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B Cabinet</w:t>
            </w:r>
          </w:p>
          <w:p w:rsidR="00F15F63" w:rsidRPr="00F15F63" w:rsidRDefault="00F15F6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2000-4000 CFM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GHKM450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450,355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ECW424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244,324,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 MBH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(100 KW)</w:t>
            </w:r>
          </w:p>
        </w:tc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6F4B4E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</w:t>
            </w:r>
            <w:r w:rsidR="005D460F"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 MBH</w:t>
            </w:r>
          </w:p>
        </w:tc>
      </w:tr>
      <w:tr w:rsidR="0018000F" w:rsidRPr="005D460F" w:rsidTr="00162E40">
        <w:trPr>
          <w:trHeight w:val="70"/>
        </w:trPr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5D460F" w:rsidRPr="00F15F63" w:rsidRDefault="005D460F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654B2F" w:rsidRPr="00F15F63" w:rsidRDefault="00654B2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ANPL16</w:t>
            </w:r>
          </w:p>
          <w:p w:rsidR="00592C0A" w:rsidRPr="00F15F63" w:rsidRDefault="00592C0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10,11,12,14,16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E3C97" w:rsidRPr="00F15F63" w:rsidRDefault="00EE3C97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5D460F" w:rsidRPr="00F15F63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18000F" w:rsidRPr="005D460F" w:rsidTr="00162E40">
        <w:trPr>
          <w:trHeight w:val="6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C Cabinet</w:t>
            </w:r>
          </w:p>
          <w:p w:rsidR="00F15F63" w:rsidRPr="00F15F63" w:rsidRDefault="00F15F6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3000-7000 CFM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GHKM450</w:t>
            </w:r>
          </w:p>
          <w:p w:rsidR="0086637F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ANPL20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14,16,18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ECW486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324,364,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424,484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300 MBH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(100 KW)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6F4B4E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</w:t>
            </w:r>
            <w:r w:rsidR="005D460F"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 MBH</w:t>
            </w:r>
          </w:p>
        </w:tc>
      </w:tr>
      <w:tr w:rsidR="007C6248" w:rsidRPr="005D460F" w:rsidTr="00145E32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F15F63" w:rsidRDefault="00F15F63" w:rsidP="00145E32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145E32" w:rsidRPr="00F15F63" w:rsidRDefault="00145E32" w:rsidP="00145E32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D Cabinet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2-GHKM450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2-355, 450,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ECW706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484,486,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Default="005D460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 MBH</w:t>
            </w:r>
          </w:p>
          <w:p w:rsidR="0086637F" w:rsidRPr="00F15F63" w:rsidRDefault="0086637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(150 KW)</w:t>
            </w:r>
          </w:p>
        </w:tc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5D460F" w:rsidRPr="00F15F63" w:rsidRDefault="006F4B4E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</w:t>
            </w:r>
            <w:r w:rsidR="005D460F"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600 MBH</w:t>
            </w:r>
          </w:p>
        </w:tc>
      </w:tr>
      <w:tr w:rsidR="002D3591" w:rsidRPr="005D460F" w:rsidTr="00145E32">
        <w:trPr>
          <w:trHeight w:val="204"/>
        </w:trPr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145E32" w:rsidP="00145E3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6000-11000 CFM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CF7613" w:rsidRDefault="00CF7613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ANPL25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544,606,</w:t>
            </w:r>
          </w:p>
          <w:p w:rsidR="00C64D5F" w:rsidRPr="00F15F63" w:rsidRDefault="00C64D5F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664,666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D3591" w:rsidRPr="005D460F" w:rsidTr="00162E4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22,20,18</w:t>
            </w: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2D3591" w:rsidRPr="005D460F" w:rsidTr="00162E40">
        <w:trPr>
          <w:trHeight w:val="6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D3591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 Cabinet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8000-20000 CFM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 ANPL20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 ANPL25</w:t>
            </w:r>
          </w:p>
        </w:tc>
        <w:tc>
          <w:tcPr>
            <w:tcW w:w="0" w:type="auto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ECW8412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600 MBH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(150 KW)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Vertical Supply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(4)400 MBH</w:t>
            </w:r>
          </w:p>
        </w:tc>
      </w:tr>
      <w:tr w:rsidR="002D3591" w:rsidRPr="005D460F" w:rsidTr="00162E40">
        <w:trPr>
          <w:trHeight w:val="204"/>
        </w:trPr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</w:rPr>
              <w:t>(No horizontal supply available)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Horizontal Supply</w:t>
            </w:r>
          </w:p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(2)600</w:t>
            </w:r>
          </w:p>
        </w:tc>
      </w:tr>
      <w:tr w:rsidR="002D3591" w:rsidRPr="005D460F" w:rsidTr="00162E40">
        <w:trPr>
          <w:trHeight w:val="80"/>
        </w:trPr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</w:pPr>
            <w:r w:rsidRPr="00F15F63">
              <w:rPr>
                <w:rFonts w:ascii="Calibri" w:eastAsia="Times New Roman" w:hAnsi="Calibri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2D3591" w:rsidRPr="00F15F63" w:rsidRDefault="002D3591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</w:tr>
    </w:tbl>
    <w:p w:rsidR="00DD7A7C" w:rsidRPr="00257F53" w:rsidRDefault="00DD7A7C" w:rsidP="002732A6">
      <w:pPr>
        <w:spacing w:after="0" w:line="20" w:lineRule="atLeast"/>
        <w:rPr>
          <w:rFonts w:ascii="Arial" w:hAnsi="Arial" w:cs="Arial"/>
          <w:u w:val="single"/>
        </w:rPr>
      </w:pPr>
    </w:p>
    <w:p w:rsidR="00D35103" w:rsidRPr="00257F53" w:rsidRDefault="00037EBE" w:rsidP="002732A6">
      <w:pPr>
        <w:spacing w:after="0" w:line="20" w:lineRule="atLeast"/>
        <w:rPr>
          <w:rFonts w:ascii="Arial" w:hAnsi="Arial" w:cs="Arial"/>
          <w:u w:val="single"/>
        </w:rPr>
      </w:pPr>
      <w:r w:rsidRPr="00257F53">
        <w:rPr>
          <w:rFonts w:ascii="Arial" w:hAnsi="Arial" w:cs="Arial"/>
          <w:u w:val="single"/>
        </w:rPr>
        <w:t>Furnace Options</w:t>
      </w:r>
    </w:p>
    <w:tbl>
      <w:tblPr>
        <w:tblW w:w="0" w:type="auto"/>
        <w:tblLook w:val="04A0"/>
      </w:tblPr>
      <w:tblGrid>
        <w:gridCol w:w="1683"/>
        <w:gridCol w:w="1816"/>
        <w:gridCol w:w="804"/>
        <w:gridCol w:w="741"/>
        <w:gridCol w:w="1070"/>
      </w:tblGrid>
      <w:tr w:rsidR="0043645A" w:rsidRPr="005D460F" w:rsidTr="0043645A">
        <w:trPr>
          <w:trHeight w:val="43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43645A" w:rsidRPr="003B633D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24FC5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Furnace MBH Input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vAlign w:val="bottom"/>
          </w:tcPr>
          <w:p w:rsidR="0043645A" w:rsidRDefault="0043645A" w:rsidP="0043645A">
            <w:pPr>
              <w:pBdr>
                <w:right w:val="single" w:sz="8" w:space="4" w:color="FFFFFF" w:themeColor="background1"/>
              </w:pBd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Furnace MBH Output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43645A" w:rsidRDefault="0043645A" w:rsidP="002732A6">
            <w:pPr>
              <w:pBdr>
                <w:right w:val="single" w:sz="8" w:space="4" w:color="FFFFFF" w:themeColor="background1"/>
              </w:pBd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43645A" w:rsidRPr="003B633D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Heaters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43645A" w:rsidRPr="003B633D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Stages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</w:tcPr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Modulation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9058EB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="004A72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(1) 75 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9058EB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="004A72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(1)100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9058EB" w:rsidP="009058EB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    </w:t>
            </w:r>
            <w:r w:rsidR="004A72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(1)150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43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(1)250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(1)300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(1)350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(1)500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(1)600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5:1,10:1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(2)100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(2)150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(2)250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(2)300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(2)350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(2)500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(2)600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10:1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20:1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(4)250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20:1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A726F" w:rsidP="004A726F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(4)300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20:1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9058EB" w:rsidP="009058EB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  </w:t>
            </w:r>
            <w:r w:rsidR="004A72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(4)350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20:1</w:t>
            </w:r>
          </w:p>
        </w:tc>
      </w:tr>
      <w:tr w:rsidR="0043645A" w:rsidRPr="005D460F" w:rsidTr="007D6E65">
        <w:trPr>
          <w:trHeight w:val="5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</w:t>
            </w: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9058EB" w:rsidP="009058EB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   </w:t>
            </w:r>
            <w:r w:rsidR="004A72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E30C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(4)400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3645A" w:rsidRPr="00E30C43" w:rsidRDefault="0043645A" w:rsidP="002732A6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3645A" w:rsidRPr="00E30C43" w:rsidRDefault="0043645A" w:rsidP="002732A6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            20:1</w:t>
            </w:r>
          </w:p>
        </w:tc>
      </w:tr>
    </w:tbl>
    <w:p w:rsidR="00E30C43" w:rsidRDefault="00E30C43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</w:p>
    <w:p w:rsidR="006B37DD" w:rsidRDefault="006B37DD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</w:p>
    <w:p w:rsidR="006B37DD" w:rsidRDefault="006B37DD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</w:p>
    <w:p w:rsidR="002732A6" w:rsidRDefault="002732A6" w:rsidP="002732A6"/>
    <w:p w:rsidR="002732A6" w:rsidRDefault="002732A6" w:rsidP="002732A6"/>
    <w:p w:rsidR="005F6AD1" w:rsidRDefault="005F6AD1" w:rsidP="002732A6"/>
    <w:p w:rsidR="00F22C36" w:rsidRDefault="00F22C36" w:rsidP="002732A6"/>
    <w:p w:rsidR="00EE18CB" w:rsidRDefault="00EE18CB" w:rsidP="002732A6"/>
    <w:p w:rsidR="007D6E65" w:rsidRPr="007D6E65" w:rsidRDefault="007D6E65" w:rsidP="007D6E65">
      <w:bookmarkStart w:id="1" w:name="_Toc452026280"/>
    </w:p>
    <w:p w:rsidR="00FB52ED" w:rsidRPr="002F4880" w:rsidRDefault="00FB52ED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  <w:r w:rsidRPr="002F4880">
        <w:rPr>
          <w:rFonts w:ascii="Arial" w:hAnsi="Arial" w:cs="Arial"/>
          <w:color w:val="auto"/>
          <w:sz w:val="28"/>
          <w:szCs w:val="24"/>
        </w:rPr>
        <w:lastRenderedPageBreak/>
        <w:t>OP</w:t>
      </w:r>
      <w:r w:rsidR="000D3CA6" w:rsidRPr="002F4880">
        <w:rPr>
          <w:rFonts w:ascii="Arial" w:hAnsi="Arial" w:cs="Arial"/>
          <w:color w:val="auto"/>
          <w:sz w:val="28"/>
          <w:szCs w:val="24"/>
        </w:rPr>
        <w:t>TIMIZING PR</w:t>
      </w:r>
      <w:r w:rsidR="00EC487B">
        <w:rPr>
          <w:rFonts w:ascii="Arial" w:hAnsi="Arial" w:cs="Arial"/>
          <w:color w:val="auto"/>
          <w:sz w:val="28"/>
          <w:szCs w:val="24"/>
        </w:rPr>
        <w:t xml:space="preserve"> CABINET</w:t>
      </w:r>
      <w:r w:rsidR="000D3CA6" w:rsidRPr="002F4880">
        <w:rPr>
          <w:rFonts w:ascii="Arial" w:hAnsi="Arial" w:cs="Arial"/>
          <w:color w:val="auto"/>
          <w:sz w:val="28"/>
          <w:szCs w:val="24"/>
        </w:rPr>
        <w:t xml:space="preserve"> SELECTIONS </w:t>
      </w:r>
      <w:bookmarkEnd w:id="1"/>
    </w:p>
    <w:p w:rsidR="004A00EA" w:rsidRPr="003F03C6" w:rsidRDefault="005D4569" w:rsidP="007D6E65">
      <w:pPr>
        <w:spacing w:line="240" w:lineRule="auto"/>
        <w:rPr>
          <w:rFonts w:ascii="Arial" w:hAnsi="Arial" w:cs="Arial"/>
          <w:i/>
          <w:sz w:val="16"/>
          <w:szCs w:val="24"/>
        </w:rPr>
      </w:pPr>
      <w:r w:rsidRPr="003F03C6">
        <w:rPr>
          <w:rFonts w:ascii="Arial" w:hAnsi="Arial" w:cs="Arial"/>
          <w:i/>
          <w:sz w:val="16"/>
          <w:szCs w:val="24"/>
        </w:rPr>
        <w:t>Use the following matrix for determining an optimal PR Cabine</w:t>
      </w:r>
      <w:r w:rsidR="00FB52ED" w:rsidRPr="003F03C6">
        <w:rPr>
          <w:rFonts w:ascii="Arial" w:hAnsi="Arial" w:cs="Arial"/>
          <w:i/>
          <w:sz w:val="16"/>
          <w:szCs w:val="24"/>
        </w:rPr>
        <w:t xml:space="preserve">t when price is a concern. </w:t>
      </w:r>
    </w:p>
    <w:p w:rsidR="00E159D3" w:rsidRDefault="00855EFA" w:rsidP="007D6E65">
      <w:pPr>
        <w:spacing w:after="0" w:line="24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PR </w:t>
      </w:r>
      <w:r w:rsidR="00A901EB">
        <w:rPr>
          <w:rFonts w:ascii="Arial" w:hAnsi="Arial" w:cs="Arial"/>
          <w:szCs w:val="24"/>
          <w:u w:val="single"/>
        </w:rPr>
        <w:t xml:space="preserve">Cabinet </w:t>
      </w:r>
      <w:r>
        <w:rPr>
          <w:rFonts w:ascii="Arial" w:hAnsi="Arial" w:cs="Arial"/>
          <w:szCs w:val="24"/>
          <w:u w:val="single"/>
        </w:rPr>
        <w:t>Selection Guide</w:t>
      </w:r>
    </w:p>
    <w:tbl>
      <w:tblPr>
        <w:tblW w:w="0" w:type="auto"/>
        <w:tblLook w:val="04A0"/>
      </w:tblPr>
      <w:tblGrid>
        <w:gridCol w:w="840"/>
        <w:gridCol w:w="2778"/>
        <w:gridCol w:w="1620"/>
        <w:gridCol w:w="1620"/>
        <w:gridCol w:w="2718"/>
      </w:tblGrid>
      <w:tr w:rsidR="00FC2546" w:rsidRPr="005D460F" w:rsidTr="008D26C7">
        <w:trPr>
          <w:trHeight w:val="70"/>
        </w:trPr>
        <w:tc>
          <w:tcPr>
            <w:tcW w:w="0" w:type="auto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E159D3" w:rsidRDefault="00E159D3" w:rsidP="007D6E65">
            <w:pPr>
              <w:pBdr>
                <w:right w:val="single" w:sz="8" w:space="4" w:color="FFFFFF" w:themeColor="background1"/>
              </w:pBd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E159D3" w:rsidRPr="003B633D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 w:rsidRPr="003B633D"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Cabinet</w:t>
            </w:r>
          </w:p>
        </w:tc>
        <w:tc>
          <w:tcPr>
            <w:tcW w:w="277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E159D3" w:rsidRPr="003B633D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CFM Range</w:t>
            </w:r>
          </w:p>
        </w:tc>
        <w:tc>
          <w:tcPr>
            <w:tcW w:w="162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E159D3" w:rsidRPr="003B633D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Gas Heater Max Size</w:t>
            </w:r>
          </w:p>
        </w:tc>
        <w:tc>
          <w:tcPr>
            <w:tcW w:w="162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E159D3" w:rsidRDefault="00E159D3" w:rsidP="007D6E65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E159D3" w:rsidRPr="003B633D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When to use XL</w:t>
            </w:r>
          </w:p>
        </w:tc>
        <w:tc>
          <w:tcPr>
            <w:tcW w:w="271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548235"/>
            <w:hideMark/>
          </w:tcPr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</w:p>
          <w:p w:rsidR="00E159D3" w:rsidRPr="003B633D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6"/>
                <w:szCs w:val="24"/>
              </w:rPr>
              <w:t>Notes</w:t>
            </w:r>
          </w:p>
        </w:tc>
      </w:tr>
      <w:tr w:rsidR="00FC2546" w:rsidRPr="005D460F" w:rsidTr="00B74641">
        <w:trPr>
          <w:trHeight w:val="6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A Cabinet</w:t>
            </w:r>
          </w:p>
          <w:p w:rsidR="00E159D3" w:rsidRPr="00F15F6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Default="00244CA6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450-3,3</w:t>
            </w:r>
            <w:r w:rsidR="00E159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SA </w:t>
            </w:r>
            <w:r w:rsidR="00244C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3,300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Max</w:t>
            </w:r>
          </w:p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Horizontal RA 2</w:t>
            </w:r>
            <w:r w:rsidR="00244C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 Max</w:t>
            </w:r>
          </w:p>
          <w:p w:rsidR="00E159D3" w:rsidRPr="00F15F6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100 MBH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NA</w:t>
            </w:r>
          </w:p>
        </w:tc>
        <w:tc>
          <w:tcPr>
            <w:tcW w:w="27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ECM supply fans ONLY.</w:t>
            </w: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If you need ODP or TEFC use B Cabinet. </w:t>
            </w: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4E6235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On a PRRA, will require 6 row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coil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for DOE.</w:t>
            </w:r>
          </w:p>
        </w:tc>
      </w:tr>
      <w:tr w:rsidR="00FC2546" w:rsidRPr="005D460F" w:rsidTr="00B74641">
        <w:trPr>
          <w:trHeight w:val="204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B Cabinet</w:t>
            </w:r>
          </w:p>
          <w:p w:rsidR="00E159D3" w:rsidRPr="00F15F6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Default="00244CA6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  <w:r w:rsidR="00E24B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500-5,2</w:t>
            </w:r>
            <w:r w:rsidR="00E159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159D3" w:rsidRDefault="00244CA6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Horizontal SA 5,2</w:t>
            </w:r>
            <w:r w:rsidR="00E159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 Max</w:t>
            </w:r>
          </w:p>
          <w:p w:rsidR="00E159D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RA </w:t>
            </w:r>
            <w:r w:rsidR="00FB0E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3,300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Max</w:t>
            </w:r>
          </w:p>
          <w:p w:rsidR="00E159D3" w:rsidRPr="00F15F63" w:rsidRDefault="00E159D3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200 MBH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400 MBH </w:t>
            </w:r>
            <w:r w:rsidR="006860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(XL</w:t>
            </w:r>
            <w:r w:rsidRPr="00E24B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)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When you need between</w:t>
            </w:r>
          </w:p>
          <w:p w:rsidR="004E6235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350-400 MBH</w:t>
            </w:r>
          </w:p>
        </w:tc>
        <w:tc>
          <w:tcPr>
            <w:tcW w:w="271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159D3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If you need 250-300 MBH use the C cabinet. (Price will be lower always)</w:t>
            </w:r>
          </w:p>
        </w:tc>
      </w:tr>
      <w:tr w:rsidR="00FC2546" w:rsidRPr="005D460F" w:rsidTr="00B74641">
        <w:trPr>
          <w:trHeight w:val="7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C Cabinet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3,000-6,</w:t>
            </w:r>
            <w:r w:rsidR="00244C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Horizontal SA 6,</w:t>
            </w:r>
            <w:r w:rsidR="00244C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 Max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RA </w:t>
            </w:r>
            <w:r w:rsidR="00FB0E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,000 Max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300 MBH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800 MBH </w:t>
            </w:r>
            <w:r w:rsidR="006860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(XL</w:t>
            </w:r>
            <w:r w:rsidRPr="00E24B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)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350-800 MBH</w:t>
            </w:r>
          </w:p>
        </w:tc>
        <w:tc>
          <w:tcPr>
            <w:tcW w:w="271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You might not be able to run ECW above 5,000 CFM in Ace. If this occurs send to apps.</w:t>
            </w:r>
          </w:p>
        </w:tc>
      </w:tr>
      <w:tr w:rsidR="00FC2546" w:rsidRPr="005D460F" w:rsidTr="00B74641">
        <w:trPr>
          <w:trHeight w:val="6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D Cabinet</w:t>
            </w:r>
          </w:p>
        </w:tc>
        <w:tc>
          <w:tcPr>
            <w:tcW w:w="277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6,000-11,000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SA </w:t>
            </w:r>
            <w:r w:rsidR="00244C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9,5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 Max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RA </w:t>
            </w:r>
            <w:r w:rsidR="00FB0E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5,5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00 Max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 MBH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1,200 MBH </w:t>
            </w:r>
            <w:r w:rsidRPr="00E24BD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(XL</w:t>
            </w:r>
            <w:r w:rsidR="006860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)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400 MBH-1,200 MBH</w:t>
            </w: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4E6235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Some Heat Pumps</w:t>
            </w:r>
          </w:p>
        </w:tc>
        <w:tc>
          <w:tcPr>
            <w:tcW w:w="271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D Cabinet is going to be a better price </w:t>
            </w:r>
            <w:r w:rsidR="008D26C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than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E 99% of the time. </w:t>
            </w:r>
          </w:p>
          <w:p w:rsidR="00FC2546" w:rsidRDefault="00FC2546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Use Sub-cooling and always check 4 row coil performance compared to 6 row coils.</w:t>
            </w:r>
          </w:p>
        </w:tc>
      </w:tr>
      <w:tr w:rsidR="00FC2546" w:rsidRPr="005D460F" w:rsidTr="00B74641">
        <w:trPr>
          <w:trHeight w:val="88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F15F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E Cabinet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77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8,000-20,000</w:t>
            </w: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Horizontal SA 16,000 Max (XL </w:t>
            </w:r>
            <w:r w:rsidRPr="00E159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ONLY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)</w:t>
            </w: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NO Horizontal RA (E </w:t>
            </w:r>
            <w:r w:rsidRPr="00E159D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EXL)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600 MBH</w:t>
            </w:r>
          </w:p>
          <w:p w:rsidR="00730CE8" w:rsidRDefault="00730CE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1,600 MBH XL (Vertical)</w:t>
            </w:r>
          </w:p>
          <w:p w:rsidR="00730CE8" w:rsidRDefault="00730CE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E24BD8" w:rsidRPr="00F15F63" w:rsidRDefault="00E24BD8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1,200 MBH XL (Horizontal)</w:t>
            </w:r>
          </w:p>
        </w:tc>
        <w:tc>
          <w:tcPr>
            <w:tcW w:w="162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E24BD8" w:rsidRDefault="00B74641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R</w:t>
            </w:r>
            <w:r w:rsidR="004E62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equired for some </w:t>
            </w: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Tandem compressors</w:t>
            </w:r>
          </w:p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</w:p>
          <w:p w:rsidR="004E6235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4E623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u w:val="single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over 600 MBH</w:t>
            </w:r>
          </w:p>
        </w:tc>
        <w:tc>
          <w:tcPr>
            <w:tcW w:w="2718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hideMark/>
          </w:tcPr>
          <w:p w:rsidR="004E6235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Check 4 row coil performance</w:t>
            </w:r>
          </w:p>
          <w:p w:rsidR="00E24BD8" w:rsidRPr="00F15F63" w:rsidRDefault="004E6235" w:rsidP="007D6E65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ensure price savings for minimal performance drop. </w:t>
            </w:r>
          </w:p>
        </w:tc>
      </w:tr>
    </w:tbl>
    <w:p w:rsidR="002732A6" w:rsidRPr="00E159D3" w:rsidRDefault="002732A6" w:rsidP="002732A6">
      <w:pPr>
        <w:spacing w:after="0" w:line="20" w:lineRule="atLeast"/>
        <w:rPr>
          <w:rFonts w:ascii="Arial" w:hAnsi="Arial" w:cs="Arial"/>
          <w:color w:val="FF0000"/>
          <w:szCs w:val="24"/>
        </w:rPr>
      </w:pPr>
    </w:p>
    <w:p w:rsidR="00CF2B6F" w:rsidRPr="002732A6" w:rsidRDefault="005D09B7" w:rsidP="002732A6">
      <w:pPr>
        <w:spacing w:after="0" w:line="20" w:lineRule="atLeast"/>
        <w:rPr>
          <w:rFonts w:ascii="Arial" w:hAnsi="Arial" w:cs="Arial"/>
          <w:szCs w:val="24"/>
        </w:rPr>
      </w:pPr>
      <w:r w:rsidRPr="002732A6">
        <w:rPr>
          <w:rFonts w:ascii="Arial" w:hAnsi="Arial" w:cs="Arial"/>
          <w:sz w:val="18"/>
          <w:u w:val="single"/>
        </w:rPr>
        <w:t>Cabinets</w:t>
      </w:r>
    </w:p>
    <w:p w:rsidR="00E65445" w:rsidRPr="002732A6" w:rsidRDefault="005D09B7" w:rsidP="00EC4EC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18"/>
        </w:rPr>
      </w:pPr>
      <w:r w:rsidRPr="002732A6">
        <w:rPr>
          <w:rFonts w:ascii="Arial" w:hAnsi="Arial" w:cs="Arial"/>
          <w:sz w:val="18"/>
        </w:rPr>
        <w:t xml:space="preserve">Smaller cabinet size will </w:t>
      </w:r>
      <w:r w:rsidRPr="002732A6">
        <w:rPr>
          <w:rFonts w:ascii="Arial" w:hAnsi="Arial" w:cs="Arial"/>
          <w:b/>
          <w:sz w:val="18"/>
          <w:u w:val="single"/>
        </w:rPr>
        <w:t xml:space="preserve">ALWAYS </w:t>
      </w:r>
      <w:r w:rsidRPr="002732A6">
        <w:rPr>
          <w:rFonts w:ascii="Arial" w:hAnsi="Arial" w:cs="Arial"/>
          <w:sz w:val="18"/>
        </w:rPr>
        <w:t>result in a better price.</w:t>
      </w:r>
      <w:r w:rsidR="00E65445" w:rsidRPr="002732A6">
        <w:rPr>
          <w:rFonts w:ascii="Arial" w:hAnsi="Arial" w:cs="Arial"/>
          <w:sz w:val="18"/>
        </w:rPr>
        <w:t xml:space="preserve"> C is cheaper than </w:t>
      </w:r>
      <w:proofErr w:type="gramStart"/>
      <w:r w:rsidR="00E65445" w:rsidRPr="002732A6">
        <w:rPr>
          <w:rFonts w:ascii="Arial" w:hAnsi="Arial" w:cs="Arial"/>
          <w:sz w:val="18"/>
        </w:rPr>
        <w:t>BXL,</w:t>
      </w:r>
      <w:proofErr w:type="gramEnd"/>
      <w:r w:rsidR="00E65445" w:rsidRPr="002732A6">
        <w:rPr>
          <w:rFonts w:ascii="Arial" w:hAnsi="Arial" w:cs="Arial"/>
          <w:sz w:val="18"/>
        </w:rPr>
        <w:t xml:space="preserve"> CXL is cheaper than D, etc...</w:t>
      </w:r>
    </w:p>
    <w:p w:rsidR="00CF2B6F" w:rsidRPr="002732A6" w:rsidRDefault="003D1237" w:rsidP="002732A6">
      <w:pPr>
        <w:spacing w:after="0" w:line="20" w:lineRule="atLeast"/>
        <w:rPr>
          <w:rFonts w:ascii="Arial" w:hAnsi="Arial" w:cs="Arial"/>
          <w:sz w:val="18"/>
        </w:rPr>
      </w:pPr>
      <w:r w:rsidRPr="002732A6">
        <w:rPr>
          <w:rFonts w:ascii="Arial" w:hAnsi="Arial" w:cs="Arial"/>
          <w:sz w:val="18"/>
          <w:u w:val="single"/>
        </w:rPr>
        <w:t>When to go to EXL</w:t>
      </w:r>
    </w:p>
    <w:p w:rsidR="006B37DD" w:rsidRPr="002732A6" w:rsidRDefault="003D1237" w:rsidP="00EC4EC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18"/>
        </w:rPr>
      </w:pPr>
      <w:r w:rsidRPr="002732A6">
        <w:rPr>
          <w:rFonts w:ascii="Arial" w:hAnsi="Arial" w:cs="Arial"/>
          <w:sz w:val="18"/>
        </w:rPr>
        <w:t xml:space="preserve">Only go to EXL when furnace size requires it. </w:t>
      </w:r>
    </w:p>
    <w:p w:rsidR="008B4E58" w:rsidRDefault="008B4E58" w:rsidP="002732A6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</w:p>
    <w:p w:rsidR="002368EA" w:rsidRDefault="002368EA" w:rsidP="00672CE5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  <w:bookmarkStart w:id="2" w:name="_Toc452026281"/>
    </w:p>
    <w:p w:rsidR="00E159D3" w:rsidRDefault="00E159D3" w:rsidP="00E159D3"/>
    <w:p w:rsidR="00E159D3" w:rsidRDefault="00E159D3" w:rsidP="00672CE5">
      <w:pPr>
        <w:pStyle w:val="Heading2"/>
        <w:spacing w:before="0" w:line="2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159D3" w:rsidRDefault="00E159D3" w:rsidP="00672CE5">
      <w:pPr>
        <w:pStyle w:val="Heading2"/>
        <w:spacing w:before="0" w:line="20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159D3" w:rsidRDefault="00E159D3" w:rsidP="00E159D3"/>
    <w:p w:rsidR="0053566D" w:rsidRDefault="0053566D" w:rsidP="00E159D3"/>
    <w:p w:rsidR="0053566D" w:rsidRDefault="0053566D" w:rsidP="00E159D3"/>
    <w:p w:rsidR="0053566D" w:rsidRDefault="0053566D" w:rsidP="00E159D3"/>
    <w:p w:rsidR="007D6E65" w:rsidRDefault="007D6E65" w:rsidP="00E159D3"/>
    <w:p w:rsidR="0053566D" w:rsidRDefault="0053566D" w:rsidP="00E159D3"/>
    <w:p w:rsidR="007D6E65" w:rsidRDefault="007D6E65" w:rsidP="007D6E65"/>
    <w:p w:rsidR="00EE18CB" w:rsidRDefault="00EE18CB" w:rsidP="007D6E65"/>
    <w:p w:rsidR="00EE18CB" w:rsidRPr="007D6E65" w:rsidRDefault="00EE18CB" w:rsidP="007D6E65"/>
    <w:p w:rsidR="00AE7349" w:rsidRDefault="00AE7349" w:rsidP="00672CE5">
      <w:pPr>
        <w:pStyle w:val="Heading2"/>
        <w:spacing w:before="0" w:line="20" w:lineRule="atLeast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lastRenderedPageBreak/>
        <w:t>REFRIGERATION CONTROLS GUIDELINES</w:t>
      </w:r>
      <w:bookmarkEnd w:id="2"/>
    </w:p>
    <w:p w:rsidR="00A409A5" w:rsidRPr="007B3CA7" w:rsidRDefault="00110DC7" w:rsidP="00672CE5">
      <w:pPr>
        <w:spacing w:after="0" w:line="20" w:lineRule="atLeast"/>
        <w:rPr>
          <w:rFonts w:ascii="Arial" w:hAnsi="Arial" w:cs="Arial"/>
          <w:i/>
          <w:sz w:val="16"/>
        </w:rPr>
      </w:pPr>
      <w:r w:rsidRPr="003F03C6">
        <w:rPr>
          <w:rFonts w:ascii="Arial" w:hAnsi="Arial" w:cs="Arial"/>
          <w:i/>
          <w:sz w:val="16"/>
        </w:rPr>
        <w:t xml:space="preserve">Use the following table to ensure the correct PR selections are made. </w:t>
      </w:r>
    </w:p>
    <w:p w:rsidR="001509E5" w:rsidRPr="002D7934" w:rsidRDefault="001509E5" w:rsidP="00672CE5">
      <w:pPr>
        <w:spacing w:after="0" w:line="20" w:lineRule="atLeast"/>
        <w:rPr>
          <w:rFonts w:ascii="Arial" w:hAnsi="Arial" w:cs="Arial"/>
          <w:i/>
          <w:sz w:val="16"/>
        </w:rPr>
      </w:pPr>
      <w:r>
        <w:rPr>
          <w:rFonts w:ascii="Arial" w:hAnsi="Arial" w:cs="Arial"/>
          <w:u w:val="single"/>
        </w:rPr>
        <w:t>PR Series Refrigeration Controls</w:t>
      </w:r>
      <w:r w:rsidR="000B132F">
        <w:rPr>
          <w:rFonts w:ascii="Arial" w:hAnsi="Arial" w:cs="Arial"/>
          <w:u w:val="single"/>
        </w:rPr>
        <w:t xml:space="preserve"> Application</w:t>
      </w:r>
      <w:r>
        <w:rPr>
          <w:rFonts w:ascii="Arial" w:hAnsi="Arial" w:cs="Arial"/>
          <w:u w:val="single"/>
        </w:rPr>
        <w:t xml:space="preserve"> Based on Compressor Selection</w:t>
      </w:r>
    </w:p>
    <w:tbl>
      <w:tblPr>
        <w:tblStyle w:val="TableGrid"/>
        <w:tblW w:w="9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93"/>
        <w:gridCol w:w="1755"/>
        <w:gridCol w:w="2250"/>
        <w:gridCol w:w="2070"/>
        <w:gridCol w:w="1908"/>
      </w:tblGrid>
      <w:tr w:rsidR="009F0115" w:rsidTr="009F0115">
        <w:trPr>
          <w:trHeight w:val="395"/>
        </w:trPr>
        <w:tc>
          <w:tcPr>
            <w:tcW w:w="1593" w:type="dxa"/>
            <w:shd w:val="clear" w:color="auto" w:fill="548235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 w:rsidRPr="003B633D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 xml:space="preserve">Compressor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 xml:space="preserve"> Type</w:t>
            </w:r>
          </w:p>
        </w:tc>
        <w:tc>
          <w:tcPr>
            <w:tcW w:w="1755" w:type="dxa"/>
            <w:shd w:val="clear" w:color="auto" w:fill="548235"/>
          </w:tcPr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How to Implement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 w:rsidRPr="003B633D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HGR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</w:t>
            </w:r>
          </w:p>
        </w:tc>
        <w:tc>
          <w:tcPr>
            <w:tcW w:w="2250" w:type="dxa"/>
            <w:shd w:val="clear" w:color="auto" w:fill="548235"/>
          </w:tcPr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How to Implement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 w:rsidRPr="003B633D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HGBP</w:t>
            </w:r>
          </w:p>
        </w:tc>
        <w:tc>
          <w:tcPr>
            <w:tcW w:w="2070" w:type="dxa"/>
            <w:shd w:val="clear" w:color="auto" w:fill="548235"/>
          </w:tcPr>
          <w:p w:rsidR="009F0115" w:rsidRDefault="009F0115" w:rsidP="007D6E6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</w:p>
          <w:p w:rsidR="009F0115" w:rsidRDefault="009F0115" w:rsidP="007D6E6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Notes</w:t>
            </w:r>
          </w:p>
        </w:tc>
        <w:tc>
          <w:tcPr>
            <w:tcW w:w="1908" w:type="dxa"/>
            <w:shd w:val="clear" w:color="auto" w:fill="548235"/>
          </w:tcPr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How to Implement</w:t>
            </w: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 xml:space="preserve">Liquid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Subcooling</w:t>
            </w:r>
            <w:proofErr w:type="spellEnd"/>
          </w:p>
        </w:tc>
      </w:tr>
      <w:tr w:rsidR="009F0115" w:rsidTr="006271E9">
        <w:trPr>
          <w:trHeight w:val="215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Standard Scroll</w:t>
            </w:r>
            <w:r>
              <w:rPr>
                <w:rFonts w:ascii="Arial" w:hAnsi="Arial" w:cs="Arial"/>
                <w:b/>
                <w:sz w:val="14"/>
                <w:szCs w:val="18"/>
              </w:rPr>
              <w:t>/Single Circuit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2D311C">
              <w:rPr>
                <w:rFonts w:ascii="Arial" w:hAnsi="Arial" w:cs="Arial"/>
                <w:b/>
                <w:sz w:val="14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sz w:val="14"/>
                <w:szCs w:val="18"/>
              </w:rPr>
              <w:t xml:space="preserve"> Single Circuit. </w:t>
            </w: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Staged </w:t>
            </w:r>
            <w:r w:rsidRPr="002D311C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OR </w:t>
            </w:r>
            <w:r>
              <w:rPr>
                <w:rFonts w:ascii="Arial" w:hAnsi="Arial" w:cs="Arial"/>
                <w:sz w:val="14"/>
                <w:szCs w:val="18"/>
              </w:rPr>
              <w:t>Modulating.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9826A6">
              <w:rPr>
                <w:rFonts w:ascii="Arial" w:hAnsi="Arial" w:cs="Arial"/>
                <w:b/>
                <w:sz w:val="14"/>
                <w:szCs w:val="18"/>
                <w:u w:val="single"/>
              </w:rPr>
              <w:t>REQUIRED</w:t>
            </w:r>
            <w:r w:rsidRPr="003B633D">
              <w:rPr>
                <w:rFonts w:ascii="Arial" w:hAnsi="Arial" w:cs="Arial"/>
                <w:sz w:val="14"/>
                <w:szCs w:val="18"/>
              </w:rPr>
              <w:t xml:space="preserve"> for 100% OA applications</w:t>
            </w:r>
            <w:r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1C5931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>Recommended for RA and MA applications</w:t>
            </w:r>
            <w:r>
              <w:rPr>
                <w:rFonts w:ascii="Arial" w:hAnsi="Arial" w:cs="Arial"/>
                <w:sz w:val="14"/>
                <w:szCs w:val="18"/>
              </w:rPr>
              <w:t>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Units </w:t>
            </w:r>
            <w:r>
              <w:rPr>
                <w:rFonts w:ascii="Arial" w:hAnsi="Arial" w:cs="Arial"/>
                <w:sz w:val="14"/>
                <w:szCs w:val="18"/>
              </w:rPr>
              <w:t xml:space="preserve">96 MBH and </w:t>
            </w:r>
            <w:r w:rsidRPr="00717F35">
              <w:rPr>
                <w:rFonts w:ascii="Arial" w:hAnsi="Arial" w:cs="Arial"/>
                <w:b/>
                <w:sz w:val="14"/>
                <w:szCs w:val="18"/>
                <w:u w:val="single"/>
              </w:rPr>
              <w:t>BELOW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Standard Scroll </w:t>
            </w:r>
            <w:r w:rsidRPr="003B633D"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MUST </w:t>
            </w:r>
            <w:r w:rsidRPr="003B633D">
              <w:rPr>
                <w:rFonts w:ascii="Arial" w:hAnsi="Arial" w:cs="Arial"/>
                <w:sz w:val="14"/>
                <w:szCs w:val="18"/>
              </w:rPr>
              <w:t>select Single Circuit.</w:t>
            </w:r>
          </w:p>
        </w:tc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9F0115" w:rsidRDefault="009F0115" w:rsidP="006271E9">
            <w:pPr>
              <w:spacing w:line="2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6271E9" w:rsidRDefault="006271E9" w:rsidP="006271E9">
            <w:pPr>
              <w:spacing w:line="2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6271E9" w:rsidRDefault="006271E9" w:rsidP="006271E9">
            <w:pPr>
              <w:spacing w:line="2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6271E9" w:rsidRDefault="006271E9" w:rsidP="006271E9">
            <w:pPr>
              <w:spacing w:line="2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6271E9" w:rsidRDefault="006271E9" w:rsidP="00A56AA3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497DD2">
              <w:rPr>
                <w:rFonts w:ascii="Arial" w:hAnsi="Arial" w:cs="Arial"/>
                <w:b/>
                <w:sz w:val="14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sz w:val="14"/>
                <w:szCs w:val="18"/>
              </w:rPr>
              <w:t xml:space="preserve"> select with Dual Circuit HGRH.</w:t>
            </w:r>
          </w:p>
          <w:p w:rsidR="006271E9" w:rsidRDefault="006271E9" w:rsidP="00A56AA3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6271E9" w:rsidRDefault="00A56AA3" w:rsidP="00A56AA3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A56AA3">
              <w:rPr>
                <w:rFonts w:ascii="Arial" w:hAnsi="Arial" w:cs="Arial"/>
                <w:sz w:val="14"/>
                <w:szCs w:val="18"/>
              </w:rPr>
              <w:t>Select</w:t>
            </w:r>
            <w:r>
              <w:rPr>
                <w:rFonts w:ascii="Arial" w:hAnsi="Arial" w:cs="Arial"/>
                <w:b/>
                <w:sz w:val="14"/>
                <w:szCs w:val="18"/>
                <w:u w:val="single"/>
              </w:rPr>
              <w:t xml:space="preserve"> </w:t>
            </w:r>
            <w:r w:rsidR="006271E9">
              <w:rPr>
                <w:rFonts w:ascii="Arial" w:hAnsi="Arial" w:cs="Arial"/>
                <w:sz w:val="14"/>
                <w:szCs w:val="18"/>
              </w:rPr>
              <w:t>with Single Circuit HGRH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56AA3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4"/>
                <w:szCs w:val="18"/>
              </w:rPr>
              <w:t xml:space="preserve"> alone.</w:t>
            </w:r>
          </w:p>
          <w:p w:rsidR="006271E9" w:rsidRDefault="006271E9" w:rsidP="00A56AA3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6271E9" w:rsidRPr="003B633D" w:rsidRDefault="006271E9" w:rsidP="00A56AA3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6271E9">
              <w:rPr>
                <w:rFonts w:ascii="Arial" w:hAnsi="Arial" w:cs="Arial"/>
                <w:b/>
                <w:sz w:val="14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sz w:val="14"/>
                <w:szCs w:val="18"/>
              </w:rPr>
              <w:t xml:space="preserve"> select with Heat Pump applications </w:t>
            </w:r>
            <w:r w:rsidRPr="006271E9">
              <w:rPr>
                <w:rFonts w:ascii="Arial" w:hAnsi="Arial" w:cs="Arial"/>
                <w:b/>
                <w:sz w:val="14"/>
                <w:szCs w:val="18"/>
                <w:u w:val="single"/>
              </w:rPr>
              <w:t>ABOVE</w:t>
            </w:r>
            <w:r>
              <w:rPr>
                <w:rFonts w:ascii="Arial" w:hAnsi="Arial" w:cs="Arial"/>
                <w:sz w:val="14"/>
                <w:szCs w:val="18"/>
              </w:rPr>
              <w:t xml:space="preserve"> 360 MBH</w:t>
            </w:r>
            <w:r w:rsidR="00497DD2">
              <w:rPr>
                <w:rFonts w:ascii="Arial" w:hAnsi="Arial" w:cs="Arial"/>
                <w:sz w:val="14"/>
                <w:szCs w:val="18"/>
              </w:rPr>
              <w:t>.</w:t>
            </w:r>
          </w:p>
        </w:tc>
      </w:tr>
      <w:tr w:rsidR="009F0115" w:rsidTr="009F0115">
        <w:trPr>
          <w:trHeight w:val="70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Dual Scroll/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Dual Circuit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Select Dual Circuit </w:t>
            </w:r>
            <w:r w:rsidRPr="00961812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Single Circuit</w:t>
            </w: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Staged </w:t>
            </w:r>
            <w:r w:rsidRPr="00E16148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4"/>
                <w:szCs w:val="18"/>
              </w:rPr>
              <w:t xml:space="preserve"> Modulating.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Select Dual Circuit </w:t>
            </w:r>
            <w:r w:rsidRPr="00E16148">
              <w:rPr>
                <w:rFonts w:ascii="Arial" w:hAnsi="Arial" w:cs="Arial"/>
                <w:b/>
                <w:sz w:val="14"/>
                <w:szCs w:val="18"/>
                <w:u w:val="single"/>
              </w:rPr>
              <w:t>ONLY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Units </w:t>
            </w:r>
            <w:r>
              <w:rPr>
                <w:rFonts w:ascii="Arial" w:hAnsi="Arial" w:cs="Arial"/>
                <w:sz w:val="14"/>
                <w:szCs w:val="18"/>
              </w:rPr>
              <w:t xml:space="preserve">120 MBH and </w:t>
            </w:r>
            <w:r w:rsidRPr="00717F35">
              <w:rPr>
                <w:rFonts w:ascii="Arial" w:hAnsi="Arial" w:cs="Arial"/>
                <w:b/>
                <w:sz w:val="14"/>
                <w:szCs w:val="18"/>
                <w:u w:val="single"/>
              </w:rPr>
              <w:t>ABOVE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F0115" w:rsidTr="009F0115">
        <w:trPr>
          <w:trHeight w:val="638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Digital Scroll</w:t>
            </w:r>
            <w:r>
              <w:rPr>
                <w:rFonts w:ascii="Arial" w:hAnsi="Arial" w:cs="Arial"/>
                <w:b/>
                <w:sz w:val="14"/>
                <w:szCs w:val="18"/>
              </w:rPr>
              <w:t>/Single Circuit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Single Circuit </w:t>
            </w:r>
            <w:r w:rsidRPr="007746CE">
              <w:rPr>
                <w:rFonts w:ascii="Arial" w:hAnsi="Arial" w:cs="Arial"/>
                <w:b/>
                <w:sz w:val="14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b/>
                <w:sz w:val="14"/>
                <w:szCs w:val="18"/>
                <w:u w:val="single"/>
              </w:rPr>
              <w:t>.</w:t>
            </w:r>
          </w:p>
          <w:p w:rsidR="009F0115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  <w:u w:val="single"/>
              </w:rPr>
            </w:pPr>
          </w:p>
          <w:p w:rsidR="009F0115" w:rsidRPr="007746CE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Staged </w:t>
            </w:r>
            <w:r w:rsidRPr="007746CE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4"/>
                <w:szCs w:val="18"/>
              </w:rPr>
              <w:t xml:space="preserve"> Modulating.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color w:val="FF0000"/>
                <w:sz w:val="14"/>
                <w:szCs w:val="18"/>
                <w:u w:val="single"/>
              </w:rPr>
              <w:t>No HGBP with Digital Scrolls.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color w:val="FF0000"/>
                <w:sz w:val="14"/>
                <w:szCs w:val="18"/>
                <w:u w:val="single"/>
              </w:rPr>
            </w:pPr>
          </w:p>
          <w:p w:rsidR="009F0115" w:rsidRPr="003B633D" w:rsidRDefault="009F0115" w:rsidP="00672CE5">
            <w:pPr>
              <w:spacing w:line="20" w:lineRule="atLeas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Heat Pump and Water Source units </w:t>
            </w:r>
            <w:r w:rsidRPr="003B633D">
              <w:rPr>
                <w:rFonts w:ascii="Arial" w:hAnsi="Arial" w:cs="Arial"/>
                <w:b/>
                <w:sz w:val="14"/>
                <w:szCs w:val="18"/>
                <w:u w:val="single"/>
              </w:rPr>
              <w:t>MUST</w:t>
            </w:r>
            <w:r w:rsidRPr="003B633D">
              <w:rPr>
                <w:rFonts w:ascii="Arial" w:hAnsi="Arial" w:cs="Arial"/>
                <w:sz w:val="14"/>
                <w:szCs w:val="18"/>
              </w:rPr>
              <w:t xml:space="preserve"> use Digital Scroll</w:t>
            </w:r>
            <w:r>
              <w:rPr>
                <w:rFonts w:ascii="Arial" w:hAnsi="Arial" w:cs="Arial"/>
                <w:sz w:val="14"/>
                <w:szCs w:val="18"/>
              </w:rPr>
              <w:t>(</w:t>
            </w:r>
            <w:r w:rsidRPr="003B633D">
              <w:rPr>
                <w:rFonts w:ascii="Arial" w:hAnsi="Arial" w:cs="Arial"/>
                <w:sz w:val="14"/>
                <w:szCs w:val="18"/>
              </w:rPr>
              <w:t>s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  <w:r w:rsidRPr="003B633D">
              <w:rPr>
                <w:rFonts w:ascii="Arial" w:hAnsi="Arial" w:cs="Arial"/>
                <w:sz w:val="14"/>
                <w:szCs w:val="18"/>
              </w:rPr>
              <w:t>.</w:t>
            </w:r>
          </w:p>
          <w:p w:rsidR="009F0115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Units 96 MBH and </w:t>
            </w:r>
            <w:r w:rsidRPr="00717F35">
              <w:rPr>
                <w:rFonts w:ascii="Arial" w:hAnsi="Arial" w:cs="Arial"/>
                <w:b/>
                <w:sz w:val="14"/>
                <w:szCs w:val="18"/>
                <w:u w:val="single"/>
              </w:rPr>
              <w:t>BELOW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F0115" w:rsidTr="009F0115">
        <w:trPr>
          <w:trHeight w:val="70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F0115" w:rsidRPr="003B633D" w:rsidRDefault="009F0115" w:rsidP="00EC0ABE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 xml:space="preserve">Single Digital </w:t>
            </w:r>
            <w:r>
              <w:rPr>
                <w:rFonts w:ascii="Arial" w:hAnsi="Arial" w:cs="Arial"/>
                <w:b/>
                <w:sz w:val="14"/>
                <w:szCs w:val="18"/>
              </w:rPr>
              <w:t>and Single Scroll/Dual Circuit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9F0115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4B5614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Select Dual Circuit </w:t>
            </w:r>
            <w:r w:rsidRPr="00961812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</w:p>
          <w:p w:rsidR="009F0115" w:rsidRDefault="009F0115" w:rsidP="004B5614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Single Circuit</w:t>
            </w:r>
          </w:p>
          <w:p w:rsidR="009F0115" w:rsidRDefault="009F0115" w:rsidP="004B5614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Staged </w:t>
            </w:r>
            <w:r w:rsidRPr="00E16148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4"/>
                <w:szCs w:val="18"/>
              </w:rPr>
              <w:t xml:space="preserve"> Modulating.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2907CF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Lag Circuit </w:t>
            </w:r>
            <w:r w:rsidRPr="002907CF">
              <w:rPr>
                <w:rFonts w:ascii="Arial" w:hAnsi="Arial" w:cs="Arial"/>
                <w:b/>
                <w:sz w:val="14"/>
                <w:szCs w:val="18"/>
                <w:u w:val="single"/>
              </w:rPr>
              <w:t>ONLY</w:t>
            </w:r>
            <w:r>
              <w:rPr>
                <w:rFonts w:ascii="Arial" w:hAnsi="Arial" w:cs="Arial"/>
                <w:sz w:val="14"/>
                <w:szCs w:val="18"/>
              </w:rPr>
              <w:t>.(Optional)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Digital Scroll </w:t>
            </w:r>
            <w:r w:rsidRPr="003B633D">
              <w:rPr>
                <w:rFonts w:ascii="Arial" w:hAnsi="Arial" w:cs="Arial"/>
                <w:b/>
                <w:sz w:val="14"/>
                <w:szCs w:val="18"/>
                <w:u w:val="single"/>
              </w:rPr>
              <w:t>ALWAYS</w:t>
            </w:r>
            <w:r w:rsidRPr="003B633D">
              <w:rPr>
                <w:rFonts w:ascii="Arial" w:hAnsi="Arial" w:cs="Arial"/>
                <w:sz w:val="14"/>
                <w:szCs w:val="18"/>
              </w:rPr>
              <w:t xml:space="preserve"> on lead circuit.</w:t>
            </w: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Units </w:t>
            </w:r>
            <w:r>
              <w:rPr>
                <w:rFonts w:ascii="Arial" w:hAnsi="Arial" w:cs="Arial"/>
                <w:sz w:val="14"/>
                <w:szCs w:val="18"/>
              </w:rPr>
              <w:t xml:space="preserve">120 MBH and </w:t>
            </w:r>
            <w:r w:rsidRPr="00717F35">
              <w:rPr>
                <w:rFonts w:ascii="Arial" w:hAnsi="Arial" w:cs="Arial"/>
                <w:b/>
                <w:sz w:val="14"/>
                <w:szCs w:val="18"/>
                <w:u w:val="single"/>
              </w:rPr>
              <w:t>ABOVE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F0115" w:rsidTr="009F0115">
        <w:trPr>
          <w:trHeight w:val="70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Dual Digital Scroll</w:t>
            </w:r>
            <w:r>
              <w:rPr>
                <w:rFonts w:ascii="Arial" w:hAnsi="Arial" w:cs="Arial"/>
                <w:b/>
                <w:sz w:val="14"/>
                <w:szCs w:val="18"/>
              </w:rPr>
              <w:t>/</w:t>
            </w: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b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sz w:val="14"/>
                <w:szCs w:val="18"/>
              </w:rPr>
              <w:t>Dual Digital Circuit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Default="009F0115" w:rsidP="00CE2C1E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Select Dual Circuit </w:t>
            </w:r>
            <w:r w:rsidRPr="00961812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</w:p>
          <w:p w:rsidR="009F0115" w:rsidRDefault="009F0115" w:rsidP="00CE2C1E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Single Circuit</w:t>
            </w:r>
          </w:p>
          <w:p w:rsidR="009F0115" w:rsidRDefault="009F0115" w:rsidP="00CE2C1E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C06312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Staged </w:t>
            </w:r>
            <w:r w:rsidRPr="00E16148">
              <w:rPr>
                <w:rFonts w:ascii="Arial" w:hAnsi="Arial" w:cs="Arial"/>
                <w:b/>
                <w:sz w:val="14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4"/>
                <w:szCs w:val="18"/>
              </w:rPr>
              <w:t xml:space="preserve"> Modulating.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672CE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b/>
                <w:color w:val="FF0000"/>
                <w:sz w:val="14"/>
                <w:szCs w:val="18"/>
                <w:u w:val="single"/>
              </w:rPr>
              <w:t>No HGBP with Digital Scrolls.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0115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  <w:r w:rsidRPr="003B633D">
              <w:rPr>
                <w:rFonts w:ascii="Arial" w:hAnsi="Arial" w:cs="Arial"/>
                <w:sz w:val="14"/>
                <w:szCs w:val="18"/>
              </w:rPr>
              <w:t xml:space="preserve">Units </w:t>
            </w:r>
            <w:r>
              <w:rPr>
                <w:rFonts w:ascii="Arial" w:hAnsi="Arial" w:cs="Arial"/>
                <w:sz w:val="14"/>
                <w:szCs w:val="18"/>
              </w:rPr>
              <w:t xml:space="preserve">120 MBH and </w:t>
            </w:r>
            <w:r w:rsidRPr="00717F35">
              <w:rPr>
                <w:rFonts w:ascii="Arial" w:hAnsi="Arial" w:cs="Arial"/>
                <w:b/>
                <w:sz w:val="14"/>
                <w:szCs w:val="18"/>
                <w:u w:val="single"/>
              </w:rPr>
              <w:t>ABOV</w:t>
            </w:r>
            <w:r>
              <w:rPr>
                <w:rFonts w:ascii="Arial" w:hAnsi="Arial" w:cs="Arial"/>
                <w:b/>
                <w:sz w:val="14"/>
                <w:szCs w:val="18"/>
                <w:u w:val="single"/>
              </w:rPr>
              <w:t>E</w:t>
            </w:r>
          </w:p>
        </w:tc>
        <w:tc>
          <w:tcPr>
            <w:tcW w:w="1908" w:type="dxa"/>
            <w:vMerge/>
            <w:shd w:val="clear" w:color="auto" w:fill="D9D9D9" w:themeFill="background1" w:themeFillShade="D9"/>
          </w:tcPr>
          <w:p w:rsidR="009F0115" w:rsidRPr="003B633D" w:rsidRDefault="009F0115" w:rsidP="007D6E65">
            <w:pPr>
              <w:spacing w:line="20" w:lineRule="atLeas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3850FE" w:rsidRDefault="003850FE" w:rsidP="004E62EA">
      <w:pPr>
        <w:spacing w:after="0" w:line="20" w:lineRule="atLeast"/>
        <w:rPr>
          <w:rFonts w:ascii="Arial" w:hAnsi="Arial" w:cs="Arial"/>
          <w:b/>
          <w:u w:val="single"/>
        </w:rPr>
      </w:pPr>
    </w:p>
    <w:p w:rsidR="00672CE5" w:rsidRPr="004E62EA" w:rsidRDefault="003112DE" w:rsidP="004E62EA">
      <w:pPr>
        <w:spacing w:after="0" w:line="2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Price Optimizing Measures</w:t>
      </w:r>
    </w:p>
    <w:p w:rsidR="004D3A31" w:rsidRDefault="009979B5" w:rsidP="002368EA">
      <w:pPr>
        <w:spacing w:before="40" w:after="40" w:line="240" w:lineRule="auto"/>
        <w:rPr>
          <w:rFonts w:ascii="Arial" w:hAnsi="Arial" w:cs="Arial"/>
          <w:sz w:val="18"/>
          <w:u w:val="single"/>
        </w:rPr>
      </w:pPr>
      <w:r w:rsidRPr="00C21F7B">
        <w:rPr>
          <w:rFonts w:ascii="Arial" w:hAnsi="Arial" w:cs="Arial"/>
          <w:sz w:val="18"/>
          <w:u w:val="single"/>
        </w:rPr>
        <w:t>Compressor</w:t>
      </w:r>
      <w:r w:rsidR="00060042" w:rsidRPr="00C21F7B">
        <w:rPr>
          <w:rFonts w:ascii="Arial" w:hAnsi="Arial" w:cs="Arial"/>
          <w:sz w:val="18"/>
          <w:u w:val="single"/>
        </w:rPr>
        <w:t>s</w:t>
      </w:r>
    </w:p>
    <w:p w:rsidR="001074D1" w:rsidRPr="007B3CA7" w:rsidRDefault="007B3CA7" w:rsidP="005A375F">
      <w:pPr>
        <w:pStyle w:val="ListParagraph"/>
        <w:numPr>
          <w:ilvl w:val="0"/>
          <w:numId w:val="12"/>
        </w:numPr>
        <w:spacing w:before="40" w:after="4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Digital </w:t>
      </w:r>
      <w:r w:rsidRPr="007B3CA7">
        <w:rPr>
          <w:rFonts w:ascii="Arial" w:hAnsi="Arial" w:cs="Arial"/>
          <w:b/>
          <w:sz w:val="18"/>
          <w:u w:val="single"/>
        </w:rPr>
        <w:t>ALWAYS</w:t>
      </w:r>
      <w:r w:rsidR="00244CA6">
        <w:t xml:space="preserve"> more</w:t>
      </w:r>
      <w:r>
        <w:t xml:space="preserve"> expensive than regula</w:t>
      </w:r>
      <w:r w:rsidR="00272BEC">
        <w:t>r scroll compressors.</w:t>
      </w:r>
    </w:p>
    <w:p w:rsidR="00E34811" w:rsidRPr="00C21F7B" w:rsidRDefault="00C559CC" w:rsidP="005A375F">
      <w:pPr>
        <w:spacing w:before="40" w:after="40"/>
        <w:rPr>
          <w:rFonts w:ascii="Arial" w:hAnsi="Arial" w:cs="Arial"/>
          <w:sz w:val="18"/>
          <w:u w:val="single"/>
        </w:rPr>
      </w:pPr>
      <w:r w:rsidRPr="00C21F7B">
        <w:rPr>
          <w:rFonts w:ascii="Arial" w:hAnsi="Arial" w:cs="Arial"/>
          <w:sz w:val="18"/>
          <w:u w:val="single"/>
        </w:rPr>
        <w:t xml:space="preserve">Liquid </w:t>
      </w:r>
      <w:proofErr w:type="spellStart"/>
      <w:r w:rsidR="00371F48" w:rsidRPr="00C21F7B">
        <w:rPr>
          <w:rFonts w:ascii="Arial" w:hAnsi="Arial" w:cs="Arial"/>
          <w:sz w:val="18"/>
          <w:u w:val="single"/>
        </w:rPr>
        <w:t>Subcool</w:t>
      </w:r>
      <w:r w:rsidR="00317061" w:rsidRPr="00C21F7B">
        <w:rPr>
          <w:rFonts w:ascii="Arial" w:hAnsi="Arial" w:cs="Arial"/>
          <w:sz w:val="18"/>
          <w:u w:val="single"/>
        </w:rPr>
        <w:t>ing</w:t>
      </w:r>
      <w:proofErr w:type="spellEnd"/>
      <w:r w:rsidR="00317061" w:rsidRPr="00C21F7B">
        <w:rPr>
          <w:rFonts w:ascii="Arial" w:hAnsi="Arial" w:cs="Arial"/>
          <w:sz w:val="18"/>
          <w:u w:val="single"/>
        </w:rPr>
        <w:t xml:space="preserve"> </w:t>
      </w:r>
    </w:p>
    <w:p w:rsidR="00E40A02" w:rsidRPr="00C21F7B" w:rsidRDefault="00E34811" w:rsidP="005A375F">
      <w:pPr>
        <w:pStyle w:val="ListParagraph"/>
        <w:numPr>
          <w:ilvl w:val="0"/>
          <w:numId w:val="7"/>
        </w:numPr>
        <w:spacing w:before="40" w:after="40"/>
        <w:rPr>
          <w:rFonts w:ascii="Arial" w:hAnsi="Arial" w:cs="Arial"/>
          <w:sz w:val="18"/>
        </w:rPr>
      </w:pPr>
      <w:r w:rsidRPr="00C21F7B">
        <w:rPr>
          <w:rFonts w:ascii="Arial" w:hAnsi="Arial" w:cs="Arial"/>
          <w:sz w:val="18"/>
        </w:rPr>
        <w:t>R</w:t>
      </w:r>
      <w:r w:rsidR="00317061" w:rsidRPr="00C21F7B">
        <w:rPr>
          <w:rFonts w:ascii="Arial" w:hAnsi="Arial" w:cs="Arial"/>
          <w:sz w:val="18"/>
        </w:rPr>
        <w:t>ecommended a</w:t>
      </w:r>
      <w:r w:rsidR="003362A9" w:rsidRPr="00C21F7B">
        <w:rPr>
          <w:rFonts w:ascii="Arial" w:hAnsi="Arial" w:cs="Arial"/>
          <w:sz w:val="18"/>
        </w:rPr>
        <w:t>s a method to improve upon c</w:t>
      </w:r>
      <w:r w:rsidR="00BD4380">
        <w:rPr>
          <w:rFonts w:ascii="Arial" w:hAnsi="Arial" w:cs="Arial"/>
          <w:sz w:val="18"/>
        </w:rPr>
        <w:t>ost and provide more efficiency for 100% OA Units</w:t>
      </w:r>
      <w:r w:rsidR="00C91B1C">
        <w:rPr>
          <w:rFonts w:ascii="Arial" w:hAnsi="Arial" w:cs="Arial"/>
          <w:sz w:val="18"/>
        </w:rPr>
        <w:t>.</w:t>
      </w:r>
    </w:p>
    <w:p w:rsidR="002368EA" w:rsidRPr="009459DA" w:rsidRDefault="00371F48" w:rsidP="005A375F">
      <w:pPr>
        <w:pStyle w:val="ListParagraph"/>
        <w:numPr>
          <w:ilvl w:val="0"/>
          <w:numId w:val="7"/>
        </w:numPr>
        <w:spacing w:before="40" w:after="40"/>
        <w:rPr>
          <w:rFonts w:ascii="Arial" w:hAnsi="Arial" w:cs="Arial"/>
          <w:sz w:val="18"/>
        </w:rPr>
      </w:pPr>
      <w:r w:rsidRPr="00C21F7B">
        <w:rPr>
          <w:rFonts w:ascii="Arial" w:hAnsi="Arial" w:cs="Arial"/>
          <w:color w:val="FF0000"/>
          <w:sz w:val="18"/>
          <w:u w:val="single"/>
        </w:rPr>
        <w:t>No</w:t>
      </w:r>
      <w:r w:rsidR="00C559CC" w:rsidRPr="00C21F7B">
        <w:rPr>
          <w:rFonts w:ascii="Arial" w:hAnsi="Arial" w:cs="Arial"/>
          <w:color w:val="FF0000"/>
          <w:sz w:val="18"/>
          <w:u w:val="single"/>
        </w:rPr>
        <w:t xml:space="preserve"> Liquid</w:t>
      </w:r>
      <w:r w:rsidRPr="00C21F7B">
        <w:rPr>
          <w:rFonts w:ascii="Arial" w:hAnsi="Arial" w:cs="Arial"/>
          <w:color w:val="FF0000"/>
          <w:sz w:val="18"/>
          <w:u w:val="single"/>
        </w:rPr>
        <w:t xml:space="preserve"> </w:t>
      </w:r>
      <w:proofErr w:type="spellStart"/>
      <w:r w:rsidRPr="00C21F7B">
        <w:rPr>
          <w:rFonts w:ascii="Arial" w:hAnsi="Arial" w:cs="Arial"/>
          <w:color w:val="FF0000"/>
          <w:sz w:val="18"/>
          <w:u w:val="single"/>
        </w:rPr>
        <w:t>Subcooling</w:t>
      </w:r>
      <w:proofErr w:type="spellEnd"/>
      <w:r w:rsidRPr="00C21F7B">
        <w:rPr>
          <w:rFonts w:ascii="Arial" w:hAnsi="Arial" w:cs="Arial"/>
          <w:color w:val="FF0000"/>
          <w:sz w:val="18"/>
          <w:u w:val="single"/>
        </w:rPr>
        <w:t xml:space="preserve"> is available</w:t>
      </w:r>
      <w:r w:rsidRPr="00C21F7B">
        <w:rPr>
          <w:rFonts w:ascii="Arial" w:hAnsi="Arial" w:cs="Arial"/>
          <w:sz w:val="18"/>
        </w:rPr>
        <w:t xml:space="preserve"> for Heat Pump applications </w:t>
      </w:r>
      <w:r w:rsidR="009B39C5" w:rsidRPr="00C21F7B">
        <w:rPr>
          <w:rFonts w:ascii="Arial" w:hAnsi="Arial" w:cs="Arial"/>
          <w:b/>
          <w:sz w:val="18"/>
          <w:u w:val="single"/>
        </w:rPr>
        <w:t>ABOVE</w:t>
      </w:r>
      <w:r w:rsidR="0002037F" w:rsidRPr="00C21F7B">
        <w:rPr>
          <w:rFonts w:ascii="Arial" w:hAnsi="Arial" w:cs="Arial"/>
          <w:b/>
          <w:sz w:val="18"/>
          <w:u w:val="single"/>
        </w:rPr>
        <w:t xml:space="preserve"> </w:t>
      </w:r>
      <w:r w:rsidRPr="00C21F7B">
        <w:rPr>
          <w:rFonts w:ascii="Arial" w:hAnsi="Arial" w:cs="Arial"/>
          <w:sz w:val="18"/>
        </w:rPr>
        <w:t>360 MBH. The receiver for this application is too big and it cannot be implemented for that purpos</w:t>
      </w:r>
      <w:r w:rsidR="002368EA">
        <w:rPr>
          <w:rFonts w:ascii="Arial" w:hAnsi="Arial" w:cs="Arial"/>
          <w:sz w:val="18"/>
        </w:rPr>
        <w:t>e.</w:t>
      </w:r>
    </w:p>
    <w:p w:rsidR="00E34811" w:rsidRPr="00C21F7B" w:rsidRDefault="00C559CC" w:rsidP="005A375F">
      <w:pPr>
        <w:spacing w:before="40" w:after="40"/>
        <w:rPr>
          <w:rFonts w:ascii="Arial" w:hAnsi="Arial" w:cs="Arial"/>
          <w:sz w:val="18"/>
          <w:u w:val="single"/>
        </w:rPr>
      </w:pPr>
      <w:r w:rsidRPr="00C21F7B">
        <w:rPr>
          <w:rFonts w:ascii="Arial" w:hAnsi="Arial" w:cs="Arial"/>
          <w:sz w:val="18"/>
          <w:u w:val="single"/>
        </w:rPr>
        <w:t>4 row coils vs. 6 row coils</w:t>
      </w:r>
      <w:r w:rsidR="00A03BFB" w:rsidRPr="00C21F7B">
        <w:rPr>
          <w:rFonts w:ascii="Arial" w:hAnsi="Arial" w:cs="Arial"/>
          <w:sz w:val="18"/>
        </w:rPr>
        <w:t xml:space="preserve"> </w:t>
      </w:r>
      <w:r w:rsidR="00356E7C" w:rsidRPr="00C21F7B">
        <w:rPr>
          <w:rFonts w:ascii="Arial" w:hAnsi="Arial" w:cs="Arial"/>
          <w:color w:val="FF0000"/>
          <w:sz w:val="18"/>
        </w:rPr>
        <w:t>(</w:t>
      </w:r>
      <w:r w:rsidR="00356E7C" w:rsidRPr="00C21F7B">
        <w:rPr>
          <w:rFonts w:ascii="Arial" w:hAnsi="Arial" w:cs="Arial"/>
          <w:color w:val="FF0000"/>
          <w:sz w:val="18"/>
          <w:u w:val="single"/>
        </w:rPr>
        <w:t>Especially w</w:t>
      </w:r>
      <w:r w:rsidR="00A03BFB" w:rsidRPr="00C21F7B">
        <w:rPr>
          <w:rFonts w:ascii="Arial" w:hAnsi="Arial" w:cs="Arial"/>
          <w:color w:val="FF0000"/>
          <w:sz w:val="18"/>
          <w:u w:val="single"/>
        </w:rPr>
        <w:t>hen deciding between the E and D cabinet</w:t>
      </w:r>
      <w:r w:rsidR="00A03BFB" w:rsidRPr="00C21F7B">
        <w:rPr>
          <w:rFonts w:ascii="Arial" w:hAnsi="Arial" w:cs="Arial"/>
          <w:color w:val="FF0000"/>
          <w:sz w:val="18"/>
        </w:rPr>
        <w:t>)</w:t>
      </w:r>
      <w:r w:rsidRPr="00C21F7B">
        <w:rPr>
          <w:rFonts w:ascii="Arial" w:hAnsi="Arial" w:cs="Arial"/>
          <w:sz w:val="18"/>
        </w:rPr>
        <w:t>.</w:t>
      </w:r>
    </w:p>
    <w:p w:rsidR="005D44D7" w:rsidRPr="005A375F" w:rsidRDefault="0074726E" w:rsidP="005A375F">
      <w:pPr>
        <w:pStyle w:val="ListParagraph"/>
        <w:numPr>
          <w:ilvl w:val="0"/>
          <w:numId w:val="10"/>
        </w:numPr>
        <w:spacing w:before="40" w:after="40"/>
        <w:rPr>
          <w:rFonts w:ascii="Arial" w:hAnsi="Arial" w:cs="Arial"/>
          <w:sz w:val="18"/>
        </w:rPr>
      </w:pPr>
      <w:r w:rsidRPr="00C21F7B">
        <w:rPr>
          <w:rFonts w:ascii="Arial" w:hAnsi="Arial" w:cs="Arial"/>
          <w:sz w:val="18"/>
        </w:rPr>
        <w:t xml:space="preserve">4 row </w:t>
      </w:r>
      <w:r w:rsidR="00780977" w:rsidRPr="00C21F7B">
        <w:rPr>
          <w:rFonts w:ascii="Arial" w:hAnsi="Arial" w:cs="Arial"/>
          <w:sz w:val="18"/>
        </w:rPr>
        <w:t>coil</w:t>
      </w:r>
      <w:r w:rsidR="00AC319B" w:rsidRPr="00C21F7B">
        <w:rPr>
          <w:rFonts w:ascii="Arial" w:hAnsi="Arial" w:cs="Arial"/>
          <w:sz w:val="18"/>
        </w:rPr>
        <w:t>s</w:t>
      </w:r>
      <w:r w:rsidR="00780977" w:rsidRPr="00C21F7B">
        <w:rPr>
          <w:rFonts w:ascii="Arial" w:hAnsi="Arial" w:cs="Arial"/>
          <w:sz w:val="18"/>
        </w:rPr>
        <w:t xml:space="preserve"> will </w:t>
      </w:r>
      <w:r w:rsidR="00780977" w:rsidRPr="00C21F7B">
        <w:rPr>
          <w:rFonts w:ascii="Arial" w:hAnsi="Arial" w:cs="Arial"/>
          <w:b/>
          <w:sz w:val="18"/>
          <w:u w:val="single"/>
        </w:rPr>
        <w:t>ALWAYS</w:t>
      </w:r>
      <w:r w:rsidR="00780977" w:rsidRPr="00C21F7B">
        <w:rPr>
          <w:rFonts w:ascii="Arial" w:hAnsi="Arial" w:cs="Arial"/>
          <w:sz w:val="18"/>
        </w:rPr>
        <w:t xml:space="preserve"> result in a lower price, however compare</w:t>
      </w:r>
      <w:r w:rsidR="00E5375C" w:rsidRPr="00C21F7B">
        <w:rPr>
          <w:rFonts w:ascii="Arial" w:hAnsi="Arial" w:cs="Arial"/>
          <w:sz w:val="18"/>
        </w:rPr>
        <w:t xml:space="preserve"> with 6 row</w:t>
      </w:r>
      <w:r w:rsidR="00E6604D" w:rsidRPr="00C21F7B">
        <w:rPr>
          <w:rFonts w:ascii="Arial" w:hAnsi="Arial" w:cs="Arial"/>
          <w:sz w:val="18"/>
        </w:rPr>
        <w:t xml:space="preserve"> coil</w:t>
      </w:r>
      <w:r w:rsidR="007A2989">
        <w:rPr>
          <w:rFonts w:ascii="Arial" w:hAnsi="Arial" w:cs="Arial"/>
          <w:sz w:val="18"/>
        </w:rPr>
        <w:t>s</w:t>
      </w:r>
      <w:r w:rsidR="00780977" w:rsidRPr="00C21F7B">
        <w:rPr>
          <w:rFonts w:ascii="Arial" w:hAnsi="Arial" w:cs="Arial"/>
          <w:sz w:val="18"/>
        </w:rPr>
        <w:t xml:space="preserve"> to ensure performance</w:t>
      </w:r>
      <w:r w:rsidR="008E1C25" w:rsidRPr="00C21F7B">
        <w:rPr>
          <w:rFonts w:ascii="Arial" w:hAnsi="Arial" w:cs="Arial"/>
          <w:sz w:val="18"/>
        </w:rPr>
        <w:t xml:space="preserve"> drop is minimal</w:t>
      </w:r>
      <w:r w:rsidR="00C75747" w:rsidRPr="00C21F7B">
        <w:rPr>
          <w:rFonts w:ascii="Arial" w:hAnsi="Arial" w:cs="Arial"/>
          <w:sz w:val="18"/>
        </w:rPr>
        <w:t>/acceptable</w:t>
      </w:r>
      <w:r w:rsidR="002970B1" w:rsidRPr="00C21F7B">
        <w:rPr>
          <w:rFonts w:ascii="Arial" w:hAnsi="Arial" w:cs="Arial"/>
          <w:sz w:val="18"/>
        </w:rPr>
        <w:t>.</w:t>
      </w:r>
    </w:p>
    <w:p w:rsidR="0039449C" w:rsidRPr="00967CD2" w:rsidRDefault="00C77604" w:rsidP="00672CE5">
      <w:pPr>
        <w:spacing w:after="0" w:line="20" w:lineRule="atLeast"/>
        <w:rPr>
          <w:rFonts w:ascii="Arial" w:hAnsi="Arial" w:cs="Arial"/>
          <w:b/>
          <w:szCs w:val="24"/>
          <w:u w:val="single"/>
        </w:rPr>
      </w:pPr>
      <w:r w:rsidRPr="00967CD2">
        <w:rPr>
          <w:rFonts w:ascii="Arial" w:hAnsi="Arial" w:cs="Arial"/>
          <w:b/>
          <w:szCs w:val="24"/>
          <w:u w:val="single"/>
        </w:rPr>
        <w:t xml:space="preserve">ACE Selection </w:t>
      </w:r>
      <w:r w:rsidR="00967CD2" w:rsidRPr="00967CD2">
        <w:rPr>
          <w:rFonts w:ascii="Arial" w:hAnsi="Arial" w:cs="Arial"/>
          <w:b/>
          <w:szCs w:val="24"/>
          <w:u w:val="single"/>
        </w:rPr>
        <w:t>Notes for Refrigeration Controls</w:t>
      </w:r>
    </w:p>
    <w:p w:rsidR="008C0894" w:rsidRPr="00B64CA6" w:rsidRDefault="00244CA6" w:rsidP="0082162B">
      <w:pPr>
        <w:spacing w:after="0" w:line="20" w:lineRule="atLeas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81.5pt;margin-top:87.95pt;width:151.1pt;height:27.55pt;z-index:251667456">
            <v:textbox style="mso-next-textbox:#_x0000_s1060">
              <w:txbxContent>
                <w:p w:rsidR="00244CA6" w:rsidRPr="00244CA6" w:rsidRDefault="00244CA6" w:rsidP="00244C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Required when </w:t>
                  </w:r>
                  <w:r w:rsidRPr="00244CA6">
                    <w:rPr>
                      <w:sz w:val="16"/>
                    </w:rPr>
                    <w:t>regular scroll</w:t>
                  </w:r>
                  <w:r>
                    <w:rPr>
                      <w:sz w:val="16"/>
                    </w:rPr>
                    <w:t xml:space="preserve"> compressor are used for 100% OA systems.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margin-left:270.75pt;margin-top:87.95pt;width:4.35pt;height:36.35pt;z-index:251666432"/>
        </w:pict>
      </w:r>
      <w:r w:rsidRPr="00F312ED">
        <w:rPr>
          <w:rFonts w:ascii="Arial" w:hAnsi="Arial" w:cs="Arial"/>
          <w:b/>
          <w:noProof/>
          <w:sz w:val="28"/>
          <w:szCs w:val="24"/>
        </w:rPr>
        <w:pict>
          <v:shape id="_x0000_s1036" type="#_x0000_t202" style="position:absolute;margin-left:280.3pt;margin-top:124.3pt;width:151.1pt;height:21.75pt;z-index:251663360">
            <v:textbox style="mso-next-textbox:#_x0000_s1036">
              <w:txbxContent>
                <w:p w:rsidR="00244CA6" w:rsidRDefault="00244CA6" w:rsidP="00AE6982">
                  <w:r>
                    <w:t>Staged HGRH</w:t>
                  </w:r>
                </w:p>
              </w:txbxContent>
            </v:textbox>
          </v:shape>
        </w:pict>
      </w:r>
      <w:r w:rsidRPr="00F312ED">
        <w:rPr>
          <w:rFonts w:ascii="Arial" w:hAnsi="Arial" w:cs="Arial"/>
          <w:b/>
          <w:noProof/>
          <w:sz w:val="28"/>
          <w:szCs w:val="24"/>
        </w:rPr>
        <w:pict>
          <v:shape id="_x0000_s1035" type="#_x0000_t88" style="position:absolute;margin-left:270.15pt;margin-top:125.4pt;width:4.35pt;height:20.65pt;z-index:251662336"/>
        </w:pict>
      </w:r>
      <w:r w:rsidRPr="00F312ED">
        <w:rPr>
          <w:rFonts w:ascii="Arial" w:hAnsi="Arial" w:cs="Arial"/>
          <w:b/>
          <w:noProof/>
          <w:sz w:val="28"/>
          <w:szCs w:val="24"/>
        </w:rPr>
        <w:pict>
          <v:shape id="_x0000_s1040" type="#_x0000_t88" style="position:absolute;margin-left:271.35pt;margin-top:172.75pt;width:4.35pt;height:20.65pt;z-index:251664384"/>
        </w:pict>
      </w:r>
      <w:r w:rsidRPr="00F312ED">
        <w:rPr>
          <w:rFonts w:ascii="Arial" w:hAnsi="Arial" w:cs="Arial"/>
          <w:b/>
          <w:noProof/>
          <w:sz w:val="28"/>
          <w:szCs w:val="24"/>
        </w:rPr>
        <w:pict>
          <v:shape id="_x0000_s1041" type="#_x0000_t202" style="position:absolute;margin-left:281.5pt;margin-top:171.65pt;width:151.1pt;height:21.75pt;z-index:251665408">
            <v:textbox style="mso-next-textbox:#_x0000_s1041">
              <w:txbxContent>
                <w:p w:rsidR="00244CA6" w:rsidRPr="00755BBC" w:rsidRDefault="00244CA6" w:rsidP="00E42F42">
                  <w:proofErr w:type="gramStart"/>
                  <w:r>
                    <w:rPr>
                      <w:b/>
                      <w:u w:val="single"/>
                    </w:rPr>
                    <w:t xml:space="preserve">Only </w:t>
                  </w:r>
                  <w:r>
                    <w:t xml:space="preserve"> with</w:t>
                  </w:r>
                  <w:proofErr w:type="gramEnd"/>
                  <w:r>
                    <w:t xml:space="preserve"> single circuit HGRH</w:t>
                  </w:r>
                </w:p>
              </w:txbxContent>
            </v:textbox>
          </v:shape>
        </w:pict>
      </w:r>
      <w:bookmarkStart w:id="3" w:name="_Toc452026282"/>
      <w:r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4062832" cy="2418905"/>
            <wp:effectExtent l="1905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32" cy="24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7F" w:rsidRDefault="007C527F" w:rsidP="0082162B">
      <w:pPr>
        <w:spacing w:after="0" w:line="20" w:lineRule="atLeast"/>
        <w:rPr>
          <w:rFonts w:ascii="Arial" w:hAnsi="Arial" w:cs="Arial"/>
          <w:b/>
          <w:sz w:val="28"/>
          <w:szCs w:val="24"/>
        </w:rPr>
      </w:pPr>
    </w:p>
    <w:p w:rsidR="0020162D" w:rsidRDefault="0020162D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F6741D" w:rsidRPr="00554ACD" w:rsidRDefault="00996BCE" w:rsidP="0082162B">
      <w:pPr>
        <w:spacing w:after="0" w:line="20" w:lineRule="atLeast"/>
        <w:rPr>
          <w:rFonts w:ascii="Arial" w:hAnsi="Arial" w:cs="Arial"/>
          <w:b/>
          <w:sz w:val="28"/>
          <w:szCs w:val="24"/>
        </w:rPr>
      </w:pPr>
      <w:r w:rsidRPr="00554ACD">
        <w:rPr>
          <w:rFonts w:ascii="Arial" w:hAnsi="Arial" w:cs="Arial"/>
          <w:b/>
          <w:sz w:val="28"/>
          <w:szCs w:val="24"/>
        </w:rPr>
        <w:lastRenderedPageBreak/>
        <w:t>CONTROLS GUIDELINES</w:t>
      </w:r>
      <w:bookmarkEnd w:id="3"/>
    </w:p>
    <w:p w:rsidR="00B82F0E" w:rsidRDefault="0076742A" w:rsidP="002B623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0361" cy="3583879"/>
            <wp:effectExtent l="19050" t="0" r="4089" b="0"/>
            <wp:docPr id="11" name="Picture 10" descr="pr controls vs ventialtion 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controls vs ventialtion optio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089" cy="35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2D" w:rsidRDefault="0020162D" w:rsidP="0020162D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0162D" w:rsidRPr="002B6237" w:rsidRDefault="0020162D" w:rsidP="0020162D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2B6237">
        <w:rPr>
          <w:rFonts w:ascii="Arial" w:hAnsi="Arial" w:cs="Arial"/>
          <w:sz w:val="20"/>
          <w:szCs w:val="20"/>
        </w:rPr>
        <w:t>Economizer for 100% OA units:  It is included in the standard SOO.   Refrigeration system will turn off and only fans will work to introduce 100% OA when conditions are cold and dry enough.</w:t>
      </w:r>
    </w:p>
    <w:p w:rsidR="0020162D" w:rsidRPr="00642AE7" w:rsidRDefault="0020162D" w:rsidP="00642AE7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8344" w:type="dxa"/>
        <w:jc w:val="center"/>
        <w:tblLook w:val="04A0"/>
      </w:tblPr>
      <w:tblGrid>
        <w:gridCol w:w="4798"/>
        <w:gridCol w:w="591"/>
        <w:gridCol w:w="591"/>
        <w:gridCol w:w="591"/>
        <w:gridCol w:w="591"/>
        <w:gridCol w:w="591"/>
        <w:gridCol w:w="591"/>
      </w:tblGrid>
      <w:tr w:rsidR="006B4B99" w:rsidRPr="0020162D" w:rsidTr="0020162D">
        <w:trPr>
          <w:trHeight w:val="1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D8" w:rsidRPr="0020162D" w:rsidRDefault="006E36D8" w:rsidP="007D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 Controls</w:t>
            </w:r>
          </w:p>
          <w:p w:rsidR="006E36D8" w:rsidRPr="0020162D" w:rsidRDefault="006E36D8" w:rsidP="007D6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="006B4B99"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</w:p>
          <w:p w:rsidR="006B4B99" w:rsidRPr="0020162D" w:rsidRDefault="006E36D8" w:rsidP="007D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Airflow Orientation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Vertical Supply and Vertical Return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Horizontal Supply and Vertical Return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Vertical Supply and Side Return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Horizontal Supply and Side Return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Vertical Supply and No Return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4B99" w:rsidRPr="0020162D" w:rsidRDefault="006B4B99" w:rsidP="00D77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Horizontal Supply and No Return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DOAS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1380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1380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1380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1380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DOAS w/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Recirc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0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Recirc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w/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., Enthalpy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1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0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18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DOAS for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Std. Program, DOAS w/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Recirc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NSB for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Std. Program,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Recirc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8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Std. Program, w/ </w:t>
            </w:r>
            <w:proofErr w:type="spellStart"/>
            <w:proofErr w:type="gram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.,</w:t>
            </w:r>
            <w:proofErr w:type="gram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Entpy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for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2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Controls by others, factory mounted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0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1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 Terminal strip, controls provided and field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mtd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by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1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3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0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4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1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Remote Thermostat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3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38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3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48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Compressor Lockout Thermostat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D1355F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4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D1355F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3060" cy="183613"/>
                  <wp:effectExtent l="19050" t="0" r="0" b="0"/>
                  <wp:docPr id="55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" cy="183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B99"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1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Standard Program,  w/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., Sensible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56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57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60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63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4B99" w:rsidRPr="0020162D" w:rsidTr="0020162D">
        <w:trPr>
          <w:trHeight w:val="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6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ALC, Std. Program, w/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</w:t>
            </w:r>
            <w:proofErr w:type="spellEnd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Sens. for </w:t>
            </w:r>
            <w:proofErr w:type="spellStart"/>
            <w:r w:rsidRPr="002016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58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59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61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1F17F4" w:rsidRPr="0020162D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880" cy="180975"/>
                  <wp:effectExtent l="19050" t="0" r="7620" b="0"/>
                  <wp:docPr id="62" name="Picture 1" descr="C:\Users\gerald.hornik\AppData\Local\Microsoft\Windows\Temporary Internet Files\Content.IE5\I0MOGA8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:\Users\gerald.hornik\AppData\Local\Microsoft\Windows\Temporary Internet Files\Content.IE5\I0MOGA84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99" w:rsidRPr="0020162D" w:rsidRDefault="006B4B99" w:rsidP="007D6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16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D053F" w:rsidRPr="004D053F" w:rsidRDefault="004D053F" w:rsidP="004D053F">
      <w:pPr>
        <w:spacing w:after="0" w:line="20" w:lineRule="atLeast"/>
        <w:ind w:left="360"/>
        <w:rPr>
          <w:rFonts w:ascii="Arial" w:hAnsi="Arial" w:cs="Arial"/>
          <w:sz w:val="18"/>
          <w:szCs w:val="28"/>
          <w:u w:val="single"/>
        </w:rPr>
      </w:pPr>
    </w:p>
    <w:sectPr w:rsidR="004D053F" w:rsidRPr="004D053F" w:rsidSect="00A00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A88"/>
    <w:multiLevelType w:val="hybridMultilevel"/>
    <w:tmpl w:val="87425234"/>
    <w:lvl w:ilvl="0" w:tplc="F33832C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B2C46"/>
    <w:multiLevelType w:val="hybridMultilevel"/>
    <w:tmpl w:val="5A4EB6DA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CB5"/>
    <w:multiLevelType w:val="hybridMultilevel"/>
    <w:tmpl w:val="98660FC2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0883"/>
    <w:multiLevelType w:val="hybridMultilevel"/>
    <w:tmpl w:val="5F186E92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4CF6"/>
    <w:multiLevelType w:val="hybridMultilevel"/>
    <w:tmpl w:val="49CED0CA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71A7"/>
    <w:multiLevelType w:val="hybridMultilevel"/>
    <w:tmpl w:val="D0106DAE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485B"/>
    <w:multiLevelType w:val="hybridMultilevel"/>
    <w:tmpl w:val="38E0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E9D"/>
    <w:multiLevelType w:val="hybridMultilevel"/>
    <w:tmpl w:val="68588F98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468F2"/>
    <w:multiLevelType w:val="hybridMultilevel"/>
    <w:tmpl w:val="D3EA525E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0B8D"/>
    <w:multiLevelType w:val="hybridMultilevel"/>
    <w:tmpl w:val="218662CE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7C6"/>
    <w:multiLevelType w:val="hybridMultilevel"/>
    <w:tmpl w:val="95763FE0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69B8"/>
    <w:multiLevelType w:val="hybridMultilevel"/>
    <w:tmpl w:val="16701D5A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96368"/>
    <w:multiLevelType w:val="hybridMultilevel"/>
    <w:tmpl w:val="CCC41DC0"/>
    <w:lvl w:ilvl="0" w:tplc="F338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914"/>
    <w:multiLevelType w:val="hybridMultilevel"/>
    <w:tmpl w:val="1F3EDC16"/>
    <w:lvl w:ilvl="0" w:tplc="D5887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6E5D"/>
    <w:rsid w:val="000029B8"/>
    <w:rsid w:val="00003DF1"/>
    <w:rsid w:val="00005C72"/>
    <w:rsid w:val="00014D82"/>
    <w:rsid w:val="000167E2"/>
    <w:rsid w:val="0002037F"/>
    <w:rsid w:val="0003080A"/>
    <w:rsid w:val="00037EBE"/>
    <w:rsid w:val="00045B26"/>
    <w:rsid w:val="00050EF1"/>
    <w:rsid w:val="00051481"/>
    <w:rsid w:val="00060042"/>
    <w:rsid w:val="000706A4"/>
    <w:rsid w:val="000712A8"/>
    <w:rsid w:val="000847F5"/>
    <w:rsid w:val="00093834"/>
    <w:rsid w:val="000A0521"/>
    <w:rsid w:val="000A3B76"/>
    <w:rsid w:val="000B132F"/>
    <w:rsid w:val="000B2763"/>
    <w:rsid w:val="000C1E46"/>
    <w:rsid w:val="000D3CA6"/>
    <w:rsid w:val="000D4656"/>
    <w:rsid w:val="000E2061"/>
    <w:rsid w:val="000E7C74"/>
    <w:rsid w:val="000F17D1"/>
    <w:rsid w:val="00103170"/>
    <w:rsid w:val="001074D1"/>
    <w:rsid w:val="00110DC7"/>
    <w:rsid w:val="00111DB2"/>
    <w:rsid w:val="00112908"/>
    <w:rsid w:val="001142D2"/>
    <w:rsid w:val="00115E4A"/>
    <w:rsid w:val="00120D32"/>
    <w:rsid w:val="00123630"/>
    <w:rsid w:val="00130D51"/>
    <w:rsid w:val="00132FF5"/>
    <w:rsid w:val="001444EF"/>
    <w:rsid w:val="00145E32"/>
    <w:rsid w:val="001509E5"/>
    <w:rsid w:val="00150A1B"/>
    <w:rsid w:val="001539A0"/>
    <w:rsid w:val="00153E6F"/>
    <w:rsid w:val="0015612C"/>
    <w:rsid w:val="00157F39"/>
    <w:rsid w:val="00162E40"/>
    <w:rsid w:val="00162F3D"/>
    <w:rsid w:val="00165709"/>
    <w:rsid w:val="00166378"/>
    <w:rsid w:val="00167FF5"/>
    <w:rsid w:val="00170C51"/>
    <w:rsid w:val="00175F7F"/>
    <w:rsid w:val="0018000F"/>
    <w:rsid w:val="00180267"/>
    <w:rsid w:val="0018253F"/>
    <w:rsid w:val="00195D1C"/>
    <w:rsid w:val="001A22C9"/>
    <w:rsid w:val="001A3661"/>
    <w:rsid w:val="001B5880"/>
    <w:rsid w:val="001B5E5C"/>
    <w:rsid w:val="001C3DC7"/>
    <w:rsid w:val="001C5931"/>
    <w:rsid w:val="001C7499"/>
    <w:rsid w:val="001D5FAE"/>
    <w:rsid w:val="001D75E4"/>
    <w:rsid w:val="001E37AA"/>
    <w:rsid w:val="001F17F4"/>
    <w:rsid w:val="001F1807"/>
    <w:rsid w:val="001F3790"/>
    <w:rsid w:val="001F58EE"/>
    <w:rsid w:val="0020162D"/>
    <w:rsid w:val="00205695"/>
    <w:rsid w:val="00214E89"/>
    <w:rsid w:val="00223136"/>
    <w:rsid w:val="002368EA"/>
    <w:rsid w:val="00244CA6"/>
    <w:rsid w:val="00257F53"/>
    <w:rsid w:val="002612D2"/>
    <w:rsid w:val="00267F87"/>
    <w:rsid w:val="00270F7E"/>
    <w:rsid w:val="00272BEC"/>
    <w:rsid w:val="002732A6"/>
    <w:rsid w:val="0027494C"/>
    <w:rsid w:val="00290093"/>
    <w:rsid w:val="002907CF"/>
    <w:rsid w:val="00296CF7"/>
    <w:rsid w:val="002970B1"/>
    <w:rsid w:val="002A19EE"/>
    <w:rsid w:val="002A43B4"/>
    <w:rsid w:val="002A6674"/>
    <w:rsid w:val="002A70B0"/>
    <w:rsid w:val="002B0B0F"/>
    <w:rsid w:val="002B6237"/>
    <w:rsid w:val="002C6E5D"/>
    <w:rsid w:val="002C6FE2"/>
    <w:rsid w:val="002C7A16"/>
    <w:rsid w:val="002C7C02"/>
    <w:rsid w:val="002D2AE7"/>
    <w:rsid w:val="002D311C"/>
    <w:rsid w:val="002D3591"/>
    <w:rsid w:val="002D7934"/>
    <w:rsid w:val="002D7F49"/>
    <w:rsid w:val="002E2B07"/>
    <w:rsid w:val="002F4880"/>
    <w:rsid w:val="00302633"/>
    <w:rsid w:val="00303000"/>
    <w:rsid w:val="003112DE"/>
    <w:rsid w:val="00317061"/>
    <w:rsid w:val="00324F8B"/>
    <w:rsid w:val="00324FC5"/>
    <w:rsid w:val="003257F1"/>
    <w:rsid w:val="00327D09"/>
    <w:rsid w:val="0033246F"/>
    <w:rsid w:val="00334154"/>
    <w:rsid w:val="00334ED2"/>
    <w:rsid w:val="003362A9"/>
    <w:rsid w:val="00356E7C"/>
    <w:rsid w:val="00371F48"/>
    <w:rsid w:val="003850FE"/>
    <w:rsid w:val="0039449C"/>
    <w:rsid w:val="00394FC4"/>
    <w:rsid w:val="003A1B0E"/>
    <w:rsid w:val="003A5547"/>
    <w:rsid w:val="003A78DC"/>
    <w:rsid w:val="003A7A73"/>
    <w:rsid w:val="003B0B94"/>
    <w:rsid w:val="003B3308"/>
    <w:rsid w:val="003B34BE"/>
    <w:rsid w:val="003B633D"/>
    <w:rsid w:val="003C5B75"/>
    <w:rsid w:val="003D1237"/>
    <w:rsid w:val="003D5749"/>
    <w:rsid w:val="003F03C6"/>
    <w:rsid w:val="003F216C"/>
    <w:rsid w:val="004048BE"/>
    <w:rsid w:val="00407F33"/>
    <w:rsid w:val="0041234C"/>
    <w:rsid w:val="00416B09"/>
    <w:rsid w:val="00422DA9"/>
    <w:rsid w:val="0043362F"/>
    <w:rsid w:val="0043645A"/>
    <w:rsid w:val="004419FC"/>
    <w:rsid w:val="004440A8"/>
    <w:rsid w:val="00453D6D"/>
    <w:rsid w:val="00454C3F"/>
    <w:rsid w:val="00462490"/>
    <w:rsid w:val="00473120"/>
    <w:rsid w:val="00481407"/>
    <w:rsid w:val="004852FB"/>
    <w:rsid w:val="0049481B"/>
    <w:rsid w:val="00494A95"/>
    <w:rsid w:val="004964BE"/>
    <w:rsid w:val="00497DD2"/>
    <w:rsid w:val="004A00EA"/>
    <w:rsid w:val="004A0863"/>
    <w:rsid w:val="004A726F"/>
    <w:rsid w:val="004B5614"/>
    <w:rsid w:val="004C2A13"/>
    <w:rsid w:val="004C2A70"/>
    <w:rsid w:val="004C4B06"/>
    <w:rsid w:val="004D053F"/>
    <w:rsid w:val="004D1877"/>
    <w:rsid w:val="004D3A31"/>
    <w:rsid w:val="004D5773"/>
    <w:rsid w:val="004E1424"/>
    <w:rsid w:val="004E17FA"/>
    <w:rsid w:val="004E3CD7"/>
    <w:rsid w:val="004E5DB3"/>
    <w:rsid w:val="004E6235"/>
    <w:rsid w:val="004E62EA"/>
    <w:rsid w:val="004E72AD"/>
    <w:rsid w:val="004F4437"/>
    <w:rsid w:val="004F77C2"/>
    <w:rsid w:val="005000E8"/>
    <w:rsid w:val="00513576"/>
    <w:rsid w:val="00525D8B"/>
    <w:rsid w:val="00527FEA"/>
    <w:rsid w:val="0053189F"/>
    <w:rsid w:val="0053191C"/>
    <w:rsid w:val="0053566D"/>
    <w:rsid w:val="00537891"/>
    <w:rsid w:val="00542196"/>
    <w:rsid w:val="0054568E"/>
    <w:rsid w:val="005517A3"/>
    <w:rsid w:val="00554ACD"/>
    <w:rsid w:val="0056296B"/>
    <w:rsid w:val="00573218"/>
    <w:rsid w:val="00573D91"/>
    <w:rsid w:val="0057679D"/>
    <w:rsid w:val="00592C0A"/>
    <w:rsid w:val="00594285"/>
    <w:rsid w:val="005973BF"/>
    <w:rsid w:val="005A375F"/>
    <w:rsid w:val="005A4D33"/>
    <w:rsid w:val="005B1874"/>
    <w:rsid w:val="005B4DEA"/>
    <w:rsid w:val="005C60DA"/>
    <w:rsid w:val="005D09B7"/>
    <w:rsid w:val="005D4266"/>
    <w:rsid w:val="005D44D7"/>
    <w:rsid w:val="005D4569"/>
    <w:rsid w:val="005D460F"/>
    <w:rsid w:val="005D7A3B"/>
    <w:rsid w:val="005F0D8D"/>
    <w:rsid w:val="005F0DAA"/>
    <w:rsid w:val="005F6AD1"/>
    <w:rsid w:val="005F7CE6"/>
    <w:rsid w:val="0060153A"/>
    <w:rsid w:val="00606EDC"/>
    <w:rsid w:val="00611138"/>
    <w:rsid w:val="00622AAC"/>
    <w:rsid w:val="006271E9"/>
    <w:rsid w:val="006400F5"/>
    <w:rsid w:val="00642AE7"/>
    <w:rsid w:val="006509F5"/>
    <w:rsid w:val="00652041"/>
    <w:rsid w:val="00654B2F"/>
    <w:rsid w:val="006624BB"/>
    <w:rsid w:val="00663BFE"/>
    <w:rsid w:val="00672CE5"/>
    <w:rsid w:val="006821CA"/>
    <w:rsid w:val="006860C5"/>
    <w:rsid w:val="00695B40"/>
    <w:rsid w:val="006B1EA3"/>
    <w:rsid w:val="006B265F"/>
    <w:rsid w:val="006B37DD"/>
    <w:rsid w:val="006B4B99"/>
    <w:rsid w:val="006B75ED"/>
    <w:rsid w:val="006C62F1"/>
    <w:rsid w:val="006C6C4C"/>
    <w:rsid w:val="006D0696"/>
    <w:rsid w:val="006D118F"/>
    <w:rsid w:val="006D27B1"/>
    <w:rsid w:val="006E0FBA"/>
    <w:rsid w:val="006E36D8"/>
    <w:rsid w:val="006E4391"/>
    <w:rsid w:val="006E64CF"/>
    <w:rsid w:val="006F4489"/>
    <w:rsid w:val="006F4B4E"/>
    <w:rsid w:val="006F7F58"/>
    <w:rsid w:val="0070335C"/>
    <w:rsid w:val="007063DD"/>
    <w:rsid w:val="0071334A"/>
    <w:rsid w:val="00717ECD"/>
    <w:rsid w:val="00717F35"/>
    <w:rsid w:val="00730CE8"/>
    <w:rsid w:val="00735740"/>
    <w:rsid w:val="00736751"/>
    <w:rsid w:val="00743693"/>
    <w:rsid w:val="00746653"/>
    <w:rsid w:val="0074726E"/>
    <w:rsid w:val="00755BBC"/>
    <w:rsid w:val="0075757F"/>
    <w:rsid w:val="007629AC"/>
    <w:rsid w:val="00765DDC"/>
    <w:rsid w:val="0076742A"/>
    <w:rsid w:val="007746CE"/>
    <w:rsid w:val="00776FAA"/>
    <w:rsid w:val="00780977"/>
    <w:rsid w:val="007829E3"/>
    <w:rsid w:val="00782D53"/>
    <w:rsid w:val="0078373B"/>
    <w:rsid w:val="007861AC"/>
    <w:rsid w:val="007904E2"/>
    <w:rsid w:val="00797CAF"/>
    <w:rsid w:val="007A14D6"/>
    <w:rsid w:val="007A2989"/>
    <w:rsid w:val="007B3CA7"/>
    <w:rsid w:val="007C527F"/>
    <w:rsid w:val="007C6248"/>
    <w:rsid w:val="007D19D5"/>
    <w:rsid w:val="007D6E65"/>
    <w:rsid w:val="007D76D1"/>
    <w:rsid w:val="007E3B28"/>
    <w:rsid w:val="007F44EE"/>
    <w:rsid w:val="0080300D"/>
    <w:rsid w:val="00803B78"/>
    <w:rsid w:val="008119E2"/>
    <w:rsid w:val="00814783"/>
    <w:rsid w:val="0082162B"/>
    <w:rsid w:val="00830978"/>
    <w:rsid w:val="008348C5"/>
    <w:rsid w:val="00843D9F"/>
    <w:rsid w:val="00853378"/>
    <w:rsid w:val="00855EFA"/>
    <w:rsid w:val="008569F4"/>
    <w:rsid w:val="0086071B"/>
    <w:rsid w:val="0086637F"/>
    <w:rsid w:val="00871A6B"/>
    <w:rsid w:val="00887744"/>
    <w:rsid w:val="0089361C"/>
    <w:rsid w:val="008A42C0"/>
    <w:rsid w:val="008A54B9"/>
    <w:rsid w:val="008A6011"/>
    <w:rsid w:val="008B1416"/>
    <w:rsid w:val="008B4E58"/>
    <w:rsid w:val="008C0894"/>
    <w:rsid w:val="008C1512"/>
    <w:rsid w:val="008C1722"/>
    <w:rsid w:val="008C5572"/>
    <w:rsid w:val="008D137C"/>
    <w:rsid w:val="008D26C7"/>
    <w:rsid w:val="008D6614"/>
    <w:rsid w:val="008E1C25"/>
    <w:rsid w:val="008E2A81"/>
    <w:rsid w:val="008E4467"/>
    <w:rsid w:val="008E56B7"/>
    <w:rsid w:val="008F1670"/>
    <w:rsid w:val="00903F51"/>
    <w:rsid w:val="009058EB"/>
    <w:rsid w:val="00926D8E"/>
    <w:rsid w:val="00942F31"/>
    <w:rsid w:val="009459DA"/>
    <w:rsid w:val="00947A68"/>
    <w:rsid w:val="00951E94"/>
    <w:rsid w:val="00961812"/>
    <w:rsid w:val="009643CA"/>
    <w:rsid w:val="009667FD"/>
    <w:rsid w:val="00967CD2"/>
    <w:rsid w:val="009722F4"/>
    <w:rsid w:val="009826A6"/>
    <w:rsid w:val="00994D15"/>
    <w:rsid w:val="0099553F"/>
    <w:rsid w:val="00996BCE"/>
    <w:rsid w:val="00996C03"/>
    <w:rsid w:val="009979B5"/>
    <w:rsid w:val="009A16CA"/>
    <w:rsid w:val="009A449A"/>
    <w:rsid w:val="009A688E"/>
    <w:rsid w:val="009B39C5"/>
    <w:rsid w:val="009B52EB"/>
    <w:rsid w:val="009C0C5B"/>
    <w:rsid w:val="009D2F87"/>
    <w:rsid w:val="009E2ADA"/>
    <w:rsid w:val="009E32C8"/>
    <w:rsid w:val="009F0115"/>
    <w:rsid w:val="00A00D84"/>
    <w:rsid w:val="00A01D93"/>
    <w:rsid w:val="00A03700"/>
    <w:rsid w:val="00A03BFB"/>
    <w:rsid w:val="00A120D6"/>
    <w:rsid w:val="00A127B1"/>
    <w:rsid w:val="00A26069"/>
    <w:rsid w:val="00A328BC"/>
    <w:rsid w:val="00A3371A"/>
    <w:rsid w:val="00A33855"/>
    <w:rsid w:val="00A34345"/>
    <w:rsid w:val="00A409A5"/>
    <w:rsid w:val="00A516FA"/>
    <w:rsid w:val="00A543D5"/>
    <w:rsid w:val="00A56AA3"/>
    <w:rsid w:val="00A66D8D"/>
    <w:rsid w:val="00A73F02"/>
    <w:rsid w:val="00A740A3"/>
    <w:rsid w:val="00A81499"/>
    <w:rsid w:val="00A83A04"/>
    <w:rsid w:val="00A901EB"/>
    <w:rsid w:val="00A94DBD"/>
    <w:rsid w:val="00A95456"/>
    <w:rsid w:val="00AA01E5"/>
    <w:rsid w:val="00AB02A1"/>
    <w:rsid w:val="00AB4C72"/>
    <w:rsid w:val="00AC093F"/>
    <w:rsid w:val="00AC319B"/>
    <w:rsid w:val="00AC415B"/>
    <w:rsid w:val="00AC6988"/>
    <w:rsid w:val="00AD18EE"/>
    <w:rsid w:val="00AD6EA2"/>
    <w:rsid w:val="00AD77E6"/>
    <w:rsid w:val="00AE66B4"/>
    <w:rsid w:val="00AE6982"/>
    <w:rsid w:val="00AE7349"/>
    <w:rsid w:val="00B350D8"/>
    <w:rsid w:val="00B35C03"/>
    <w:rsid w:val="00B36BE7"/>
    <w:rsid w:val="00B3739F"/>
    <w:rsid w:val="00B45370"/>
    <w:rsid w:val="00B55E6D"/>
    <w:rsid w:val="00B627F4"/>
    <w:rsid w:val="00B64CA6"/>
    <w:rsid w:val="00B65BC1"/>
    <w:rsid w:val="00B74641"/>
    <w:rsid w:val="00B74B23"/>
    <w:rsid w:val="00B82F0E"/>
    <w:rsid w:val="00B92DC8"/>
    <w:rsid w:val="00B96328"/>
    <w:rsid w:val="00B97328"/>
    <w:rsid w:val="00BA2900"/>
    <w:rsid w:val="00BA771C"/>
    <w:rsid w:val="00BB1E74"/>
    <w:rsid w:val="00BC6A9F"/>
    <w:rsid w:val="00BD0E40"/>
    <w:rsid w:val="00BD223B"/>
    <w:rsid w:val="00BD2421"/>
    <w:rsid w:val="00BD4380"/>
    <w:rsid w:val="00BE2875"/>
    <w:rsid w:val="00BF3798"/>
    <w:rsid w:val="00C02F6C"/>
    <w:rsid w:val="00C04B59"/>
    <w:rsid w:val="00C06312"/>
    <w:rsid w:val="00C10212"/>
    <w:rsid w:val="00C1380F"/>
    <w:rsid w:val="00C21F7B"/>
    <w:rsid w:val="00C26212"/>
    <w:rsid w:val="00C32429"/>
    <w:rsid w:val="00C352B7"/>
    <w:rsid w:val="00C36E38"/>
    <w:rsid w:val="00C4299F"/>
    <w:rsid w:val="00C43313"/>
    <w:rsid w:val="00C44979"/>
    <w:rsid w:val="00C46C38"/>
    <w:rsid w:val="00C5159E"/>
    <w:rsid w:val="00C559CC"/>
    <w:rsid w:val="00C567C2"/>
    <w:rsid w:val="00C64D5F"/>
    <w:rsid w:val="00C677BA"/>
    <w:rsid w:val="00C67F9C"/>
    <w:rsid w:val="00C71A4D"/>
    <w:rsid w:val="00C747BE"/>
    <w:rsid w:val="00C75747"/>
    <w:rsid w:val="00C77604"/>
    <w:rsid w:val="00C91B1C"/>
    <w:rsid w:val="00C9357B"/>
    <w:rsid w:val="00CB2537"/>
    <w:rsid w:val="00CB2668"/>
    <w:rsid w:val="00CB28A4"/>
    <w:rsid w:val="00CC29B5"/>
    <w:rsid w:val="00CC342C"/>
    <w:rsid w:val="00CE2C1E"/>
    <w:rsid w:val="00CF2B6F"/>
    <w:rsid w:val="00CF408C"/>
    <w:rsid w:val="00CF7613"/>
    <w:rsid w:val="00D1355F"/>
    <w:rsid w:val="00D2690C"/>
    <w:rsid w:val="00D35103"/>
    <w:rsid w:val="00D43F9F"/>
    <w:rsid w:val="00D46435"/>
    <w:rsid w:val="00D52327"/>
    <w:rsid w:val="00D57B6A"/>
    <w:rsid w:val="00D7222F"/>
    <w:rsid w:val="00D77448"/>
    <w:rsid w:val="00D777A9"/>
    <w:rsid w:val="00D83DC7"/>
    <w:rsid w:val="00D84391"/>
    <w:rsid w:val="00D8596B"/>
    <w:rsid w:val="00D869AE"/>
    <w:rsid w:val="00D86F7C"/>
    <w:rsid w:val="00D9016B"/>
    <w:rsid w:val="00D93AF1"/>
    <w:rsid w:val="00D93FE4"/>
    <w:rsid w:val="00D944E9"/>
    <w:rsid w:val="00DA1C46"/>
    <w:rsid w:val="00DA264B"/>
    <w:rsid w:val="00DA5AE9"/>
    <w:rsid w:val="00DA7DC5"/>
    <w:rsid w:val="00DD33BB"/>
    <w:rsid w:val="00DD7A7C"/>
    <w:rsid w:val="00DE27A9"/>
    <w:rsid w:val="00DF2186"/>
    <w:rsid w:val="00E027A9"/>
    <w:rsid w:val="00E159D3"/>
    <w:rsid w:val="00E16148"/>
    <w:rsid w:val="00E162C8"/>
    <w:rsid w:val="00E24BD8"/>
    <w:rsid w:val="00E30C43"/>
    <w:rsid w:val="00E34811"/>
    <w:rsid w:val="00E35619"/>
    <w:rsid w:val="00E40A02"/>
    <w:rsid w:val="00E42F42"/>
    <w:rsid w:val="00E467EE"/>
    <w:rsid w:val="00E5375C"/>
    <w:rsid w:val="00E65445"/>
    <w:rsid w:val="00E6604D"/>
    <w:rsid w:val="00E743FA"/>
    <w:rsid w:val="00E769B4"/>
    <w:rsid w:val="00E8381A"/>
    <w:rsid w:val="00E900C9"/>
    <w:rsid w:val="00E96F03"/>
    <w:rsid w:val="00EB2676"/>
    <w:rsid w:val="00EC0ABE"/>
    <w:rsid w:val="00EC2280"/>
    <w:rsid w:val="00EC487B"/>
    <w:rsid w:val="00EC4EC4"/>
    <w:rsid w:val="00ED5CF9"/>
    <w:rsid w:val="00EE18CB"/>
    <w:rsid w:val="00EE3C97"/>
    <w:rsid w:val="00EE5DB0"/>
    <w:rsid w:val="00EF0DD4"/>
    <w:rsid w:val="00EF1188"/>
    <w:rsid w:val="00EF6796"/>
    <w:rsid w:val="00F02789"/>
    <w:rsid w:val="00F15A3C"/>
    <w:rsid w:val="00F15F63"/>
    <w:rsid w:val="00F22C36"/>
    <w:rsid w:val="00F24C3D"/>
    <w:rsid w:val="00F312ED"/>
    <w:rsid w:val="00F3400B"/>
    <w:rsid w:val="00F37340"/>
    <w:rsid w:val="00F37FCB"/>
    <w:rsid w:val="00F434BB"/>
    <w:rsid w:val="00F60792"/>
    <w:rsid w:val="00F62DBA"/>
    <w:rsid w:val="00F6741D"/>
    <w:rsid w:val="00F74A03"/>
    <w:rsid w:val="00F75BF9"/>
    <w:rsid w:val="00F777A7"/>
    <w:rsid w:val="00F810A4"/>
    <w:rsid w:val="00F86E7A"/>
    <w:rsid w:val="00F97C2F"/>
    <w:rsid w:val="00FA0CB3"/>
    <w:rsid w:val="00FA3DFE"/>
    <w:rsid w:val="00FB0E96"/>
    <w:rsid w:val="00FB0F44"/>
    <w:rsid w:val="00FB52ED"/>
    <w:rsid w:val="00FC2546"/>
    <w:rsid w:val="00FC494B"/>
    <w:rsid w:val="00FD0411"/>
    <w:rsid w:val="00FD1BBD"/>
    <w:rsid w:val="00FD657D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3F"/>
  </w:style>
  <w:style w:type="paragraph" w:styleId="Heading1">
    <w:name w:val="heading 1"/>
    <w:basedOn w:val="Normal"/>
    <w:next w:val="Normal"/>
    <w:link w:val="Heading1Char"/>
    <w:uiPriority w:val="9"/>
    <w:qFormat/>
    <w:rsid w:val="002F4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8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8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8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88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F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8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8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8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F48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4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3BD6-0AD1-40CA-BA2C-D7D91841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gerald.hornik</dc:creator>
  <cp:lastModifiedBy>ghouston</cp:lastModifiedBy>
  <cp:revision>589</cp:revision>
  <dcterms:created xsi:type="dcterms:W3CDTF">2016-05-24T15:50:00Z</dcterms:created>
  <dcterms:modified xsi:type="dcterms:W3CDTF">2016-07-28T20:21:00Z</dcterms:modified>
</cp:coreProperties>
</file>